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56E6" w14:textId="01B24379" w:rsidR="00F80CA6" w:rsidRPr="005D3405" w:rsidRDefault="00F80CA6" w:rsidP="00F80CA6">
      <w:pPr>
        <w:jc w:val="center"/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</w:pPr>
      <w:r w:rsidRPr="005D3405"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  <w:t xml:space="preserve">Fondo </w:t>
      </w:r>
      <w:proofErr w:type="spellStart"/>
      <w:r w:rsidRPr="005D3405"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  <w:t>Interagencial</w:t>
      </w:r>
      <w:proofErr w:type="spellEnd"/>
      <w:r w:rsidRPr="005D3405"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  <w:t xml:space="preserve"> de Alcance Comunitario y Comunicaci</w:t>
      </w:r>
      <w:r w:rsidR="00383D61"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  <w:t>ó</w:t>
      </w:r>
      <w:r w:rsidR="00B22753"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  <w:t>n</w:t>
      </w:r>
      <w:r w:rsidRPr="005D3405"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  <w:t xml:space="preserve"> sobre</w:t>
      </w:r>
    </w:p>
    <w:p w14:paraId="4F8873E5" w14:textId="77777777" w:rsidR="00F80CA6" w:rsidRPr="005D3405" w:rsidRDefault="00F80CA6" w:rsidP="00F80CA6">
      <w:pPr>
        <w:jc w:val="center"/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</w:pPr>
      <w:r w:rsidRPr="005D3405"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  <w:t>Protección contra la explotación y el abuso sexuales (PSEA)</w:t>
      </w:r>
    </w:p>
    <w:p w14:paraId="40D2F6D3" w14:textId="77777777" w:rsidR="00F80CA6" w:rsidRPr="005D3405" w:rsidRDefault="00F80CA6" w:rsidP="00F80CA6">
      <w:pPr>
        <w:jc w:val="center"/>
        <w:rPr>
          <w:rFonts w:asciiTheme="minorHAnsi" w:hAnsiTheme="minorHAnsi"/>
          <w:b/>
          <w:color w:val="0070C0"/>
          <w:sz w:val="28"/>
          <w:szCs w:val="28"/>
          <w:lang w:val="es-ES" w:eastAsia="zh-CN"/>
        </w:rPr>
      </w:pPr>
    </w:p>
    <w:p w14:paraId="31407A5F" w14:textId="427F3EFC" w:rsidR="00532F16" w:rsidRPr="005D3405" w:rsidRDefault="007A76E3" w:rsidP="00F80CA6">
      <w:pPr>
        <w:jc w:val="center"/>
        <w:rPr>
          <w:rFonts w:asciiTheme="minorHAnsi" w:hAnsiTheme="minorHAnsi"/>
          <w:b/>
          <w:color w:val="00B0F0"/>
          <w:sz w:val="28"/>
          <w:szCs w:val="28"/>
          <w:lang w:val="es-ES" w:eastAsia="zh-CN"/>
        </w:rPr>
      </w:pPr>
      <w:r w:rsidRPr="005D3405">
        <w:rPr>
          <w:rFonts w:asciiTheme="minorHAnsi" w:hAnsiTheme="minorHAnsi"/>
          <w:b/>
          <w:color w:val="00B0F0"/>
          <w:sz w:val="28"/>
          <w:szCs w:val="28"/>
          <w:lang w:val="es-ES" w:eastAsia="zh-CN"/>
        </w:rPr>
        <w:t xml:space="preserve">CONVOCATORIA </w:t>
      </w:r>
      <w:r w:rsidR="00A31DB6" w:rsidRPr="005D3405">
        <w:rPr>
          <w:rFonts w:asciiTheme="minorHAnsi" w:hAnsiTheme="minorHAnsi"/>
          <w:b/>
          <w:color w:val="00B0F0"/>
          <w:sz w:val="28"/>
          <w:szCs w:val="28"/>
          <w:lang w:val="es-ES" w:eastAsia="zh-CN"/>
        </w:rPr>
        <w:t>DE</w:t>
      </w:r>
      <w:r w:rsidRPr="005D3405">
        <w:rPr>
          <w:rFonts w:asciiTheme="minorHAnsi" w:hAnsiTheme="minorHAnsi"/>
          <w:b/>
          <w:color w:val="00B0F0"/>
          <w:sz w:val="28"/>
          <w:szCs w:val="28"/>
          <w:lang w:val="es-ES" w:eastAsia="zh-CN"/>
        </w:rPr>
        <w:t xml:space="preserve"> PROPUESTA</w:t>
      </w:r>
      <w:r w:rsidR="00A31DB6" w:rsidRPr="005D3405">
        <w:rPr>
          <w:rFonts w:asciiTheme="minorHAnsi" w:hAnsiTheme="minorHAnsi"/>
          <w:b/>
          <w:color w:val="00B0F0"/>
          <w:sz w:val="28"/>
          <w:szCs w:val="28"/>
          <w:lang w:val="es-ES" w:eastAsia="zh-CN"/>
        </w:rPr>
        <w:t>S</w:t>
      </w:r>
      <w:r w:rsidRPr="005D3405">
        <w:rPr>
          <w:rFonts w:asciiTheme="minorHAnsi" w:hAnsiTheme="minorHAnsi"/>
          <w:b/>
          <w:color w:val="00B0F0"/>
          <w:sz w:val="28"/>
          <w:szCs w:val="28"/>
          <w:lang w:val="es-ES" w:eastAsia="zh-CN"/>
        </w:rPr>
        <w:t xml:space="preserve"> </w:t>
      </w:r>
    </w:p>
    <w:p w14:paraId="7853E64C" w14:textId="2F28F3E5" w:rsidR="00F80CA6" w:rsidRPr="005D3405" w:rsidRDefault="00532F16" w:rsidP="00F80CA6">
      <w:pPr>
        <w:jc w:val="center"/>
        <w:rPr>
          <w:rFonts w:asciiTheme="minorHAnsi" w:hAnsiTheme="minorHAnsi"/>
          <w:b/>
          <w:color w:val="00B0F0"/>
          <w:sz w:val="28"/>
          <w:szCs w:val="28"/>
          <w:lang w:val="es-ES" w:eastAsia="zh-CN"/>
        </w:rPr>
      </w:pPr>
      <w:r w:rsidRPr="005D3405">
        <w:rPr>
          <w:rFonts w:asciiTheme="minorHAnsi" w:hAnsiTheme="minorHAnsi"/>
          <w:b/>
          <w:color w:val="00B0F0"/>
          <w:sz w:val="28"/>
          <w:szCs w:val="28"/>
          <w:lang w:val="es-ES" w:eastAsia="zh-CN"/>
        </w:rPr>
        <w:t xml:space="preserve">Junio </w:t>
      </w:r>
      <w:r w:rsidR="007A76E3" w:rsidRPr="005D3405">
        <w:rPr>
          <w:rFonts w:asciiTheme="minorHAnsi" w:hAnsiTheme="minorHAnsi"/>
          <w:b/>
          <w:color w:val="00B0F0"/>
          <w:sz w:val="28"/>
          <w:szCs w:val="28"/>
          <w:lang w:val="es-ES" w:eastAsia="zh-CN"/>
        </w:rPr>
        <w:t>2021</w:t>
      </w:r>
    </w:p>
    <w:p w14:paraId="6C80B7FE" w14:textId="77777777" w:rsidR="001A5162" w:rsidRPr="005D3405" w:rsidRDefault="001A5162" w:rsidP="007D7BF7">
      <w:pPr>
        <w:rPr>
          <w:rFonts w:asciiTheme="minorHAnsi" w:hAnsiTheme="minorHAnsi"/>
          <w:color w:val="000000"/>
          <w:lang w:val="es-ES"/>
        </w:rPr>
      </w:pPr>
    </w:p>
    <w:p w14:paraId="170E42D0" w14:textId="6C35655C" w:rsidR="00F80CA6" w:rsidRPr="00891B9D" w:rsidRDefault="00F80CA6" w:rsidP="007741BD">
      <w:pPr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La sensibilización de la comunidad sobre los riesgos de explotación y abuso sexual (SEA)</w:t>
      </w:r>
      <w:r w:rsidR="00AD5780"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por parte de </w:t>
      </w:r>
      <w:r w:rsidR="00345015" w:rsidRPr="00891B9D">
        <w:rPr>
          <w:rFonts w:asciiTheme="minorHAnsi" w:hAnsiTheme="minorHAnsi"/>
          <w:bCs/>
          <w:sz w:val="22"/>
          <w:szCs w:val="22"/>
          <w:lang w:val="es-ES" w:eastAsia="zh-CN"/>
        </w:rPr>
        <w:t>un agente humanitario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y los canales de denuncia disponibles son fundamentales para </w:t>
      </w: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prevenir la SEA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, así como para garantizar que las víctimas sepan dónde y cómo </w:t>
      </w:r>
      <w:r w:rsidR="003F58C1" w:rsidRPr="00891B9D">
        <w:rPr>
          <w:rFonts w:asciiTheme="minorHAnsi" w:hAnsiTheme="minorHAnsi"/>
          <w:b/>
          <w:sz w:val="22"/>
          <w:szCs w:val="22"/>
          <w:lang w:val="es-ES" w:eastAsia="zh-CN"/>
        </w:rPr>
        <w:t>denunciar</w:t>
      </w: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 xml:space="preserve"> de manera segura la SEA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cuando se produce. </w:t>
      </w:r>
      <w:r w:rsidR="00F209F1" w:rsidRPr="00891B9D">
        <w:rPr>
          <w:rFonts w:asciiTheme="minorHAnsi" w:hAnsiTheme="minorHAnsi"/>
          <w:bCs/>
          <w:sz w:val="22"/>
          <w:szCs w:val="22"/>
          <w:lang w:val="es-ES" w:eastAsia="zh-CN"/>
        </w:rPr>
        <w:t>Debido a la existencia de brechas en la comunicación y la divulgación, así como en los mensa</w:t>
      </w:r>
      <w:r w:rsidR="00B511A7"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jes adecuados basados en los derechos, las 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partes interesadas locales han señalado la necesidad de </w:t>
      </w: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materiales de información, educación y comunicación (IEC)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efectivos y actualizados sobre PSEA que se adapten a los contextos culturales locales, las realidades operativas, los grupos que están en mayor riesgo y que tengan en cuenta, entre otros, la alfabetización, idiomas, edad y capacidad. Para ayudar a las ONG a satisfacer estas necesidades, ACNUR e ICVA han lanzado conjuntamente el Fondo de Alcance y Comunicaci</w:t>
      </w:r>
      <w:r w:rsidR="00383D61">
        <w:rPr>
          <w:rFonts w:asciiTheme="minorHAnsi" w:hAnsiTheme="minorHAnsi"/>
          <w:bCs/>
          <w:sz w:val="22"/>
          <w:szCs w:val="22"/>
          <w:lang w:val="es-ES" w:eastAsia="zh-CN"/>
        </w:rPr>
        <w:t>ón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de PSEA. Este Fondo </w:t>
      </w: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proporcionará un apoyo financiero rápido y específico a las ONG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para desarrollar y difundir materiales de divulgación y comunicación de PSEA, y para </w:t>
      </w: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poner a disposición de todos los miembros del</w:t>
      </w:r>
      <w:r w:rsidR="00C67FF5" w:rsidRPr="00891B9D">
        <w:rPr>
          <w:rFonts w:asciiTheme="minorHAnsi" w:hAnsiTheme="minorHAnsi"/>
          <w:b/>
          <w:sz w:val="22"/>
          <w:szCs w:val="22"/>
          <w:lang w:val="es-ES" w:eastAsia="zh-CN"/>
        </w:rPr>
        <w:t xml:space="preserve"> Comité</w:t>
      </w:r>
      <w:r w:rsidR="00E51324" w:rsidRPr="00891B9D">
        <w:rPr>
          <w:rFonts w:asciiTheme="minorHAnsi" w:hAnsiTheme="minorHAnsi"/>
          <w:b/>
          <w:sz w:val="22"/>
          <w:szCs w:val="22"/>
          <w:lang w:val="es-ES" w:eastAsia="zh-CN"/>
        </w:rPr>
        <w:t xml:space="preserve"> Permanente entre Organismos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</w:t>
      </w:r>
      <w:r w:rsidR="00E51324" w:rsidRPr="00891B9D">
        <w:rPr>
          <w:rFonts w:asciiTheme="minorHAnsi" w:hAnsiTheme="minorHAnsi"/>
          <w:bCs/>
          <w:sz w:val="22"/>
          <w:szCs w:val="22"/>
          <w:lang w:val="es-ES" w:eastAsia="zh-CN"/>
        </w:rPr>
        <w:t>(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IASC</w:t>
      </w:r>
      <w:r w:rsidR="00E51324" w:rsidRPr="00891B9D">
        <w:rPr>
          <w:rFonts w:asciiTheme="minorHAnsi" w:hAnsiTheme="minorHAnsi"/>
          <w:bCs/>
          <w:sz w:val="22"/>
          <w:szCs w:val="22"/>
          <w:lang w:val="es-ES" w:eastAsia="zh-CN"/>
        </w:rPr>
        <w:t>, en ingles)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</w:t>
      </w: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y del sector en general los materiales desarrollados a través del Fondo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para su uso posterior o adaptación.</w:t>
      </w:r>
    </w:p>
    <w:p w14:paraId="159516B0" w14:textId="7D889A76" w:rsidR="00C67FF5" w:rsidRPr="005D3405" w:rsidRDefault="00772DAB" w:rsidP="00F80CA6">
      <w:pPr>
        <w:jc w:val="both"/>
        <w:rPr>
          <w:rFonts w:asciiTheme="minorHAnsi" w:hAnsiTheme="minorHAnsi"/>
          <w:bCs/>
          <w:lang w:val="es-ES" w:eastAsia="zh-CN"/>
        </w:rPr>
      </w:pPr>
      <w:r w:rsidRPr="005D3405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51EF" wp14:editId="4DF8D0C2">
                <wp:simplePos x="0" y="0"/>
                <wp:positionH relativeFrom="column">
                  <wp:posOffset>5715</wp:posOffset>
                </wp:positionH>
                <wp:positionV relativeFrom="paragraph">
                  <wp:posOffset>323850</wp:posOffset>
                </wp:positionV>
                <wp:extent cx="5793740" cy="1675765"/>
                <wp:effectExtent l="12700" t="12700" r="1016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167576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FE1E1" w14:textId="6B8D1615" w:rsidR="007E117E" w:rsidRPr="007E117E" w:rsidRDefault="006D0C47" w:rsidP="007E117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340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Según </w:t>
                            </w:r>
                            <w:r w:rsidR="001A37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el </w:t>
                            </w:r>
                            <w:hyperlink r:id="rId7" w:history="1">
                              <w:r w:rsidR="001A375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Boletín del Secretario General de 2003</w:t>
                              </w:r>
                            </w:hyperlink>
                            <w:r w:rsidR="00F830C8" w:rsidRPr="005D340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7E117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la expresión “explotación sexual” se refiere a todo abuso cometido o amenaza de abuso en una situación de vulnerabilidad, de relación de fuerza desigual o de confianza, con propósitos sexuales, a los efectos, aunque sin estar exclusivamente limitado a ellos, de aprovecharse material, social o políticamente de la explotación sexual de otra persona. De modo análogo, la expresión “abuso sexual” se refiere a toda intrusión física cometida o amenaza de intrusión física de carácter sexual, ya sea por la fuerza, en condiciones de desigualdad o con coacción. </w:t>
                            </w:r>
                            <w:r w:rsidR="001420F1" w:rsidRPr="005D34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Entendemos</w:t>
                            </w:r>
                            <w:r w:rsidR="007741BD" w:rsidRPr="005D34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SEA como acto</w:t>
                            </w:r>
                            <w:r w:rsidR="00D74139" w:rsidRPr="005D34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7741BD" w:rsidRPr="005D34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perpetrados por trabajadores humanitarios o personas asociadas con organizaciones de ayuda contra las personas</w:t>
                            </w:r>
                            <w:r w:rsidR="007D12EF" w:rsidRPr="005D34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a las que se supone que deben proteger o brindar ayuda.</w:t>
                            </w:r>
                            <w:r w:rsidR="007E117E" w:rsidRPr="007E117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C72D730" w14:textId="77777777" w:rsidR="007E117E" w:rsidRPr="007E117E" w:rsidRDefault="007E117E" w:rsidP="00F830C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58BD88A9" w14:textId="43BCD1C5" w:rsidR="00805DF6" w:rsidRPr="007E117E" w:rsidRDefault="00805DF6" w:rsidP="00F830C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DC84BF5" w14:textId="77777777" w:rsidR="007E117E" w:rsidRPr="007E117E" w:rsidRDefault="007E117E" w:rsidP="00F830C8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75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25.5pt;width:456.2pt;height:1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jbSgIAAIgEAAAOAAAAZHJzL2Uyb0RvYy54bWysVE2P2jAQvVfqf7B8LwHKxxIRVpQVVaXV&#10;7kpQ7dlxHBLV9ri2IaG/vmMnsGjbU9WLY8+Mn2fem8nyvlWSnIR1NeiMjgZDSoTmUNT6kNHv++2n&#10;O0qcZ7pgErTI6Fk4er/6+GHZmFSMoQJZCEsQRLu0MRmtvDdpkjheCcXcAIzQ6CzBKubxaA9JYVmD&#10;6Eom4+FwljRgC2OBC+fQ+tA56Sril6Xg/rksnfBEZhRz83G1cc3DmqyWLD1YZqqa92mwf8hCsVrj&#10;o1eoB+YZOdr6DyhVcwsOSj/goBIoy5qLWANWMxq+q2ZXMSNiLUiOM1ea3P+D5U+nF0vqIqNjSjRT&#10;KNFetJ58gZaMAzuNcSkG7QyG+RbNqPLF7tAYim5Lq8IXyyHoR57PV24DGEfjdL74PJ+gi6NvNJtP&#10;57NpwEnerhvr/FcBioRNRi2KFzllp0fnu9BLSHhNw7aWMgooNWkQdTGchgeUwXKKXMbLDmRdhMBw&#10;JVzfSEtODNshl4z/6FO4icKEpMa8QuFdgWHn27zt2cihOCMZFrpmcoZva8R9ZM6/MIvdgzngRPhn&#10;XEoJmBj0O0oqsL/+Zg/xKCp6KWmwGzPqfh6ZFZTIbxrlXowmgTsfD5PpfIwHe+vJbz36qDaAFY5w&#10;9gyP2xDv5WVbWlCvODjr8Cq6mOb4dka5t5fDxndTgqPHxXodw7BlDfOPemd4AL8wum9fmTW9ah4F&#10;f4JL57L0nXhdbCff+uihrKOygeKO1555bPfYG/1ohnm6Pceotx/I6jcAAAD//wMAUEsDBBQABgAI&#10;AAAAIQD6ydrQ5AAAAAwBAAAPAAAAZHJzL2Rvd25yZXYueG1sTI9PT4NAEMXvJn6HzZh4MXZBqBHK&#10;0hCJB/8lthrPW3YEIjuL7LbFb+940sskk/fmN+8V69kO4oCT7x0piBcRCKTGmZ5aBW+vd5c3IHzQ&#10;ZPTgCBV8o4d1eXpS6Ny4I23wsA2tYAj5XCvoQhhzKX3TodV+4UYk1j7cZHXgdWqlmfSR4XaQV1F0&#10;La3uiT90esTbDpvP7d4qyB6SPn1ebh6/mvv4qa7q6j29eFHq/GyuVzyqFYiAc/i7gN8OnB9KDrZz&#10;ezJeDAxin4JlzK1YzeIkAbFTkMRpBrIs5P8S5Q8AAAD//wMAUEsBAi0AFAAGAAgAAAAhALaDOJL+&#10;AAAA4QEAABMAAAAAAAAAAAAAAAAAAAAAAFtDb250ZW50X1R5cGVzXS54bWxQSwECLQAUAAYACAAA&#10;ACEAOP0h/9YAAACUAQAACwAAAAAAAAAAAAAAAAAvAQAAX3JlbHMvLnJlbHNQSwECLQAUAAYACAAA&#10;ACEAdl7o20oCAACIBAAADgAAAAAAAAAAAAAAAAAuAgAAZHJzL2Uyb0RvYy54bWxQSwECLQAUAAYA&#10;CAAAACEA+sna0OQAAAAMAQAADwAAAAAAAAAAAAAAAACkBAAAZHJzL2Rvd25yZXYueG1sUEsFBgAA&#10;AAAEAAQA8wAAALUFAAAAAA==&#10;" filled="f" strokeweight="1.5pt">
                <v:stroke linestyle="thinThin"/>
                <v:textbox>
                  <w:txbxContent>
                    <w:p w14:paraId="15AFE1E1" w14:textId="6B8D1615" w:rsidR="007E117E" w:rsidRPr="007E117E" w:rsidRDefault="006D0C47" w:rsidP="007E117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5D340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Según </w:t>
                      </w:r>
                      <w:r w:rsidR="001A37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el </w:t>
                      </w:r>
                      <w:hyperlink r:id="rId8" w:history="1">
                        <w:r w:rsidR="001A375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Boletín del </w:t>
                        </w:r>
                        <w:proofErr w:type="gramStart"/>
                        <w:r w:rsidR="001A375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Secretario General</w:t>
                        </w:r>
                        <w:proofErr w:type="gramEnd"/>
                        <w:r w:rsidR="001A375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de 2003</w:t>
                        </w:r>
                      </w:hyperlink>
                      <w:r w:rsidR="00F830C8" w:rsidRPr="005D340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7E117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la expresión “explotación sexual” se refiere a todo abuso cometido o amenaza de abuso en una situación de vulnerabilidad, de relación de fuerza desigual o de confianza, con propósitos sexuales, a los efectos, aunque sin estar exclusivamente limitado a ellos, de aprovecharse material, social o políticamente de la explotación sexual de otra persona. De modo análogo, la expresión “abuso sexual” se refiere a toda intrusión física cometida o amenaza de intrusión física de carácter sexual, ya sea por la fuerza, en condiciones de desigualdad o con coacción. </w:t>
                      </w:r>
                      <w:r w:rsidR="001420F1" w:rsidRPr="005D340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Entendemos</w:t>
                      </w:r>
                      <w:r w:rsidR="007741BD" w:rsidRPr="005D340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SEA como acto</w:t>
                      </w:r>
                      <w:r w:rsidR="00D74139" w:rsidRPr="005D340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s</w:t>
                      </w:r>
                      <w:r w:rsidR="007741BD" w:rsidRPr="005D340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perpetrados por trabajadores humanitarios o personas asociadas con organizaciones de ayuda contra las personas</w:t>
                      </w:r>
                      <w:r w:rsidR="007D12EF" w:rsidRPr="005D340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a las que se supone que deben proteger o brindar ayuda.</w:t>
                      </w:r>
                      <w:r w:rsidR="007E117E" w:rsidRPr="007E117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2C72D730" w14:textId="77777777" w:rsidR="007E117E" w:rsidRPr="007E117E" w:rsidRDefault="007E117E" w:rsidP="00F830C8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58BD88A9" w14:textId="43BCD1C5" w:rsidR="00805DF6" w:rsidRPr="007E117E" w:rsidRDefault="00805DF6" w:rsidP="00F830C8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DC84BF5" w14:textId="77777777" w:rsidR="007E117E" w:rsidRPr="007E117E" w:rsidRDefault="007E117E" w:rsidP="00F830C8">
                      <w:pPr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1E873" w14:textId="7A7D57A0" w:rsidR="007E117E" w:rsidRPr="005D3405" w:rsidRDefault="007E117E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4CBD5F88" w14:textId="71C3BA90" w:rsidR="00772DAB" w:rsidRPr="00891B9D" w:rsidRDefault="00772DAB" w:rsidP="00772DAB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891B9D">
        <w:rPr>
          <w:rFonts w:asciiTheme="minorHAnsi" w:hAnsiTheme="minorHAnsi" w:cstheme="minorHAnsi"/>
          <w:sz w:val="22"/>
          <w:szCs w:val="22"/>
          <w:lang w:val="es-ES"/>
        </w:rPr>
        <w:t xml:space="preserve">El Fondo fue establecido por ICVA y ACNUR en 2020 como una iniciativa del </w:t>
      </w:r>
      <w:hyperlink r:id="rId9" w:history="1">
        <w:r w:rsidR="00D56109" w:rsidRPr="00891B9D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Campeonato IASC del Alto Comisionado de las Naciones Unidas para los Refugiados sobre Protección contra la </w:t>
        </w:r>
        <w:proofErr w:type="spellStart"/>
        <w:r w:rsidR="00D56109" w:rsidRPr="00891B9D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exploitación</w:t>
        </w:r>
        <w:proofErr w:type="spellEnd"/>
        <w:r w:rsidR="00D56109" w:rsidRPr="00891B9D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y el abuso sexuales y el acoso sexual.</w:t>
        </w:r>
      </w:hyperlink>
      <w:r w:rsidRPr="00891B9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A0471" w:rsidRPr="00891B9D">
        <w:rPr>
          <w:rFonts w:asciiTheme="minorHAnsi" w:hAnsiTheme="minorHAnsi" w:cstheme="minorHAnsi"/>
          <w:sz w:val="22"/>
          <w:szCs w:val="22"/>
          <w:lang w:val="es-ES"/>
        </w:rPr>
        <w:t xml:space="preserve">Haga clic </w:t>
      </w:r>
      <w:hyperlink r:id="rId10" w:history="1">
        <w:r w:rsidR="00E27496" w:rsidRPr="00891B9D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aquí</w:t>
        </w:r>
      </w:hyperlink>
      <w:r w:rsidR="00E27496" w:rsidRPr="00891B9D">
        <w:rPr>
          <w:rFonts w:asciiTheme="minorHAnsi" w:hAnsiTheme="minorHAnsi" w:cstheme="minorHAnsi"/>
          <w:sz w:val="22"/>
          <w:szCs w:val="22"/>
          <w:lang w:val="es-ES"/>
        </w:rPr>
        <w:t xml:space="preserve"> para obtener más información sobre el Fondo. </w:t>
      </w:r>
    </w:p>
    <w:p w14:paraId="1D2A621C" w14:textId="77777777" w:rsidR="007E117E" w:rsidRPr="005D3405" w:rsidRDefault="007E117E" w:rsidP="00F80CA6">
      <w:pPr>
        <w:jc w:val="both"/>
        <w:rPr>
          <w:rFonts w:asciiTheme="minorHAnsi" w:hAnsiTheme="minorHAnsi"/>
          <w:bCs/>
          <w:lang w:val="es-ES" w:eastAsia="zh-CN"/>
        </w:rPr>
      </w:pPr>
    </w:p>
    <w:p w14:paraId="4BB7851D" w14:textId="5FDF8627" w:rsidR="00F80CA6" w:rsidRPr="005D3405" w:rsidRDefault="00F80CA6" w:rsidP="00F80CA6">
      <w:pPr>
        <w:jc w:val="both"/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  <w:t>CRITERIOS DE ELEGIBILIDAD PROPUESTOS</w:t>
      </w:r>
    </w:p>
    <w:p w14:paraId="2B53716D" w14:textId="77777777" w:rsidR="00F80CA6" w:rsidRPr="005D3405" w:rsidRDefault="00F80CA6" w:rsidP="00F80CA6">
      <w:pPr>
        <w:jc w:val="both"/>
        <w:rPr>
          <w:rFonts w:asciiTheme="minorHAnsi" w:hAnsiTheme="minorHAnsi"/>
          <w:b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¿Quién puede aplicar?</w:t>
      </w:r>
    </w:p>
    <w:p w14:paraId="338C156F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Las ONG, particularmente aquellas que pueden tener una capacidad financiera limitada para desarrollar materiales de divulgación y comunicación sobre protección contra la explotación y el abuso sexual (PSEA). Se alienta a las ONG que contribuyen a las respuestas humanitarias a postularse.</w:t>
      </w:r>
    </w:p>
    <w:p w14:paraId="6532DFFB" w14:textId="611F64C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Los foros o redes de ONG también pueden postularse, o uno de sus miembros puede postularse en su nombre.</w:t>
      </w:r>
    </w:p>
    <w:p w14:paraId="0C6A0D19" w14:textId="3A235736" w:rsidR="008E7350" w:rsidRPr="005D3405" w:rsidRDefault="008E7350" w:rsidP="00F80CA6">
      <w:pPr>
        <w:jc w:val="both"/>
        <w:rPr>
          <w:rFonts w:asciiTheme="minorHAnsi" w:hAnsiTheme="minorHAnsi"/>
          <w:b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Las grandes organizaciones globales no serán consideradas para este Fondo.</w:t>
      </w:r>
    </w:p>
    <w:p w14:paraId="6BC77BD2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399DB71C" w14:textId="4E257983" w:rsidR="00F80CA6" w:rsidRPr="005D3405" w:rsidRDefault="00F80CA6" w:rsidP="00F80CA6">
      <w:pPr>
        <w:jc w:val="both"/>
        <w:rPr>
          <w:rFonts w:asciiTheme="minorHAnsi" w:hAnsiTheme="minorHAnsi"/>
          <w:b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¿Para qué se pueden usar los fondos?</w:t>
      </w:r>
    </w:p>
    <w:p w14:paraId="72869253" w14:textId="3B3B0FC0" w:rsidR="00F80CA6" w:rsidRPr="00891B9D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Los 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fondos se pueden utilizar para desarrollar o adaptar materiales de comunicación y divulgación de PSEA específicos del contexto dirigidos a comunidades, tales como:</w:t>
      </w:r>
    </w:p>
    <w:p w14:paraId="7B21FA8D" w14:textId="77777777" w:rsidR="00626DD1" w:rsidRPr="00891B9D" w:rsidRDefault="00F80CA6" w:rsidP="00626DD1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lastRenderedPageBreak/>
        <w:t>Materiales de concientización (incluyendo impresión, video o audio) que explican conceptos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</w:t>
      </w: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básicos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, como lo que puede constituir "explotación y abuso sexual"; las obligaciones de todos los actores para prevenir y abordar tales actos; proteger a testigos, víctimas y sobrevivientes y aclarar que la protección, asistencia y acceso a soluciones nunca están condicionadas a favores o relaciones sexuales;</w:t>
      </w:r>
    </w:p>
    <w:p w14:paraId="30E3C84D" w14:textId="6E619A4C" w:rsidR="00626DD1" w:rsidRPr="00891B9D" w:rsidRDefault="00F80CA6" w:rsidP="00626DD1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Materiales (incluyendo impresión, video o audio) que comparten información sobre dónde informar y buscar ayuda de manera segura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, en línea con los mecanismos establecidos de quejas y comentarios (CFM) y las vías de derivación</w:t>
      </w:r>
      <w:r w:rsidR="002E7B74" w:rsidRPr="00891B9D">
        <w:rPr>
          <w:rFonts w:asciiTheme="minorHAnsi" w:hAnsiTheme="minorHAnsi"/>
          <w:bCs/>
          <w:sz w:val="22"/>
          <w:szCs w:val="22"/>
          <w:lang w:val="es-ES" w:eastAsia="zh-CN"/>
        </w:rPr>
        <w:t>;</w:t>
      </w:r>
    </w:p>
    <w:p w14:paraId="2CB71B2E" w14:textId="6B051FFE" w:rsidR="00626DD1" w:rsidRPr="00891B9D" w:rsidRDefault="00F80CA6" w:rsidP="00626DD1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Herramientas de participación de la comunidad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, tales como guías y guías de facilitadores para dirigir diálogos comunitarios, juegos de roles o discusiones de grupos focales que aumentan la conciencia sobre los riesgos de EA</w:t>
      </w:r>
      <w:r w:rsidR="005E76E2" w:rsidRPr="00891B9D">
        <w:rPr>
          <w:rFonts w:asciiTheme="minorHAnsi" w:hAnsiTheme="minorHAnsi"/>
          <w:bCs/>
          <w:sz w:val="22"/>
          <w:szCs w:val="22"/>
          <w:lang w:val="es-ES" w:eastAsia="zh-CN"/>
        </w:rPr>
        <w:t>S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y los derechos de las comunidades y las personas afectadas por las crisis para recibir protección y asistencia sin explotación y abuso </w:t>
      </w:r>
      <w:proofErr w:type="gramStart"/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sexual ;</w:t>
      </w:r>
      <w:proofErr w:type="gramEnd"/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y</w:t>
      </w:r>
    </w:p>
    <w:p w14:paraId="1D7E60D0" w14:textId="035D489B" w:rsidR="00F80CA6" w:rsidRPr="00891B9D" w:rsidRDefault="00F80CA6" w:rsidP="00626DD1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Otros materiales, herramientas y enfoques apropiados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de información, educación y comunicación (IEC) de PSEA, según corresponda al contexto local operativo y cultural.</w:t>
      </w:r>
    </w:p>
    <w:p w14:paraId="1454BBBF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11B33A00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Las subvenciones también se pueden utilizar para adaptar o traducir materiales de divulgación de PSEA existentes que actualmente no son apropiados para las comunidades objetivo donde el solicitante está trabajando o no están disponibles en los idiomas locales.</w:t>
      </w:r>
    </w:p>
    <w:p w14:paraId="23C4BA8A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4D34FDE0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Todos los materiales desarrollados bajo las subvenciones serán de "código abierto" y estarán disponibles públicamente para el beneficio de otros actores humanitarios y comunidades.</w:t>
      </w:r>
    </w:p>
    <w:p w14:paraId="04FC47A1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5D54A961" w14:textId="0E2B0C9B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Los beneficiarios seleccionados recibirán asistencia técnica durante el proceso de diseño.</w:t>
      </w:r>
    </w:p>
    <w:p w14:paraId="13F2C96E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2909DA9C" w14:textId="44AC7F89" w:rsidR="00F80CA6" w:rsidRPr="005D3405" w:rsidRDefault="00F80CA6" w:rsidP="00F80CA6">
      <w:pPr>
        <w:jc w:val="both"/>
        <w:rPr>
          <w:rFonts w:asciiTheme="minorHAnsi" w:hAnsiTheme="minorHAnsi"/>
          <w:b/>
          <w:i/>
          <w:i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/>
          <w:i/>
          <w:iCs/>
          <w:sz w:val="22"/>
          <w:szCs w:val="22"/>
          <w:lang w:val="es-ES" w:eastAsia="zh-CN"/>
        </w:rPr>
        <w:t>Tamaño de la asignación y plazo para completar</w:t>
      </w:r>
    </w:p>
    <w:p w14:paraId="7A1467A3" w14:textId="1ADE4BAE" w:rsidR="00F80CA6" w:rsidRPr="005D3405" w:rsidRDefault="00F80CA6" w:rsidP="00F80C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Se otorgarán donaciones de USD $ 20,00 a los solicitantes de ONG.</w:t>
      </w:r>
    </w:p>
    <w:p w14:paraId="7BD8D7AA" w14:textId="77777777" w:rsidR="00F80CA6" w:rsidRPr="005D3405" w:rsidRDefault="00F80CA6" w:rsidP="00F80C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El plazo para la implementación del programa puede ser de hasta 4 meses desde el momento en que se reciben los fondos.</w:t>
      </w:r>
    </w:p>
    <w:p w14:paraId="48D693E9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6AF534EC" w14:textId="77777777" w:rsidR="00F80CA6" w:rsidRPr="00891B9D" w:rsidRDefault="00F80CA6" w:rsidP="00F80CA6">
      <w:pPr>
        <w:jc w:val="both"/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  <w:t>REQUERIMIENTOS DE APLICACION</w:t>
      </w:r>
    </w:p>
    <w:p w14:paraId="5BFC356C" w14:textId="77777777" w:rsidR="00F80CA6" w:rsidRPr="00891B9D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Las solicitudes deben incluir un presupuesto que describa los gastos del proyecto, acompañado de una propuesta narrativa del proyecto que incluya los siguientes elementos:</w:t>
      </w:r>
    </w:p>
    <w:p w14:paraId="759A5B74" w14:textId="77777777" w:rsidR="00F80CA6" w:rsidRPr="00891B9D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3DB36E92" w14:textId="514DE141" w:rsidR="00F80CA6" w:rsidRPr="00891B9D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Planteamiento del problema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, que incluye una descripción de los factores de riesgo</w:t>
      </w:r>
      <w:r w:rsidR="001D354B"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de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EA</w:t>
      </w:r>
      <w:r w:rsidR="001D354B" w:rsidRPr="00891B9D">
        <w:rPr>
          <w:rFonts w:asciiTheme="minorHAnsi" w:hAnsiTheme="minorHAnsi"/>
          <w:bCs/>
          <w:sz w:val="22"/>
          <w:szCs w:val="22"/>
          <w:lang w:val="es-ES" w:eastAsia="zh-CN"/>
        </w:rPr>
        <w:t>S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en el entorno operativo donde se implementará el proyecto.</w:t>
      </w:r>
    </w:p>
    <w:p w14:paraId="27A5B394" w14:textId="77777777" w:rsidR="00F80CA6" w:rsidRPr="00891B9D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Descripción de los entregables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y cómo estos mitigarán o abordarán los problemas identificados.</w:t>
      </w:r>
    </w:p>
    <w:p w14:paraId="1AE6F4C2" w14:textId="77777777" w:rsidR="00F80CA6" w:rsidRPr="00891B9D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Cronograma para la implementación de actividades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, incluida la finalización de los entregables.</w:t>
      </w:r>
    </w:p>
    <w:p w14:paraId="29486E99" w14:textId="77777777" w:rsidR="00F80CA6" w:rsidRPr="00891B9D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Descripción de la comunidad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para la que están diseñados los materiales de comunicación y cómo los materiales son apropiados para esta comunidad.</w:t>
      </w:r>
    </w:p>
    <w:p w14:paraId="5AC7BF4B" w14:textId="77777777" w:rsidR="00F80CA6" w:rsidRPr="00891B9D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/>
          <w:sz w:val="22"/>
          <w:szCs w:val="22"/>
          <w:lang w:val="es-ES" w:eastAsia="zh-CN"/>
        </w:rPr>
        <w:t>Medidas para garantizar la participación y consulta de la comunidad</w:t>
      </w: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 xml:space="preserve"> en el diseño, implementación y evaluación del proyecto, si corresponde. Describa cómo se ha consultado a la comunidad en la redacción de la propuesta y cómo se involucrará en su implementación y evaluación</w:t>
      </w:r>
    </w:p>
    <w:p w14:paraId="411A6626" w14:textId="77777777" w:rsidR="00952A86" w:rsidRPr="00891B9D" w:rsidRDefault="00F80CA6" w:rsidP="00952A8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Si la metodología del proyecto incluye la participación de la comunidad, proporcione un análisis de riesgos y describa cómo planea mitigar los riesgos identificados.</w:t>
      </w:r>
    </w:p>
    <w:p w14:paraId="47F559F0" w14:textId="195A87DA" w:rsidR="00F80CA6" w:rsidRPr="00891B9D" w:rsidRDefault="00F80CA6" w:rsidP="00952A8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891B9D">
        <w:rPr>
          <w:rFonts w:asciiTheme="minorHAnsi" w:hAnsiTheme="minorHAnsi"/>
          <w:bCs/>
          <w:sz w:val="22"/>
          <w:szCs w:val="22"/>
          <w:lang w:val="es-ES" w:eastAsia="zh-CN"/>
        </w:rPr>
        <w:t>Si su proyecto apunta a aumentar la conciencia de la comunidad sobre los canales de informes de SEA, incluya una descripción de estos canales y cómo satisfacen las necesidades de la comunidad objetivo en su contexto operativo actual.</w:t>
      </w:r>
    </w:p>
    <w:p w14:paraId="2A8823C8" w14:textId="77777777" w:rsidR="00F80CA6" w:rsidRPr="005D3405" w:rsidRDefault="00F80CA6" w:rsidP="00F80CA6">
      <w:pPr>
        <w:ind w:left="360"/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54C62AA6" w14:textId="75208B31" w:rsidR="00F80CA6" w:rsidRPr="005D3405" w:rsidRDefault="00F80CA6" w:rsidP="00C45D77">
      <w:pPr>
        <w:jc w:val="both"/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  <w:lastRenderedPageBreak/>
        <w:t>CRITERIO DE SELECCIÓN</w:t>
      </w:r>
    </w:p>
    <w:p w14:paraId="515F0BA7" w14:textId="6E6F4571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Las solicitudes se </w:t>
      </w:r>
      <w:r w:rsidR="00BE427D" w:rsidRPr="005D3405">
        <w:rPr>
          <w:rFonts w:asciiTheme="minorHAnsi" w:hAnsiTheme="minorHAnsi"/>
          <w:bCs/>
          <w:sz w:val="22"/>
          <w:szCs w:val="22"/>
          <w:lang w:val="es-ES" w:eastAsia="zh-CN"/>
        </w:rPr>
        <w:t>puntuarán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sobre la base de una hoja de </w:t>
      </w:r>
      <w:r w:rsidR="00C92271" w:rsidRPr="005D3405">
        <w:rPr>
          <w:rFonts w:asciiTheme="minorHAnsi" w:hAnsiTheme="minorHAnsi"/>
          <w:bCs/>
          <w:sz w:val="22"/>
          <w:szCs w:val="22"/>
          <w:lang w:val="es-ES" w:eastAsia="zh-CN"/>
        </w:rPr>
        <w:t>puntuación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acordada que prioriza los criterios propuestos a continuación,</w:t>
      </w:r>
    </w:p>
    <w:p w14:paraId="464EEE58" w14:textId="77777777" w:rsidR="00F80CA6" w:rsidRPr="005D3405" w:rsidRDefault="00F80CA6" w:rsidP="00F80CA6">
      <w:pPr>
        <w:ind w:left="360"/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5D1A764A" w14:textId="388BE07F" w:rsidR="00F80CA6" w:rsidRPr="005D3405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El proyecto 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describe una clara necesidad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de fortalecer la comunicación con las comunidades sobre PSEA, y las 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actividades, el calendario y el enfoque</w:t>
      </w:r>
      <w:r w:rsidR="00C830E0" w:rsidRPr="005D3405">
        <w:rPr>
          <w:rFonts w:asciiTheme="minorHAnsi" w:hAnsiTheme="minorHAnsi"/>
          <w:b/>
          <w:sz w:val="22"/>
          <w:szCs w:val="22"/>
          <w:lang w:val="es-ES" w:eastAsia="zh-CN"/>
        </w:rPr>
        <w:t xml:space="preserve"> propuestos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 xml:space="preserve"> satisface</w:t>
      </w:r>
      <w:r w:rsidR="0026481D" w:rsidRPr="005D3405">
        <w:rPr>
          <w:rFonts w:asciiTheme="minorHAnsi" w:hAnsiTheme="minorHAnsi"/>
          <w:b/>
          <w:sz w:val="22"/>
          <w:szCs w:val="22"/>
          <w:lang w:val="es-ES" w:eastAsia="zh-CN"/>
        </w:rPr>
        <w:t>n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 xml:space="preserve"> la necesidad identificada y contribuyen a mejorar la PSEA.</w:t>
      </w:r>
    </w:p>
    <w:p w14:paraId="21F34A4B" w14:textId="77777777" w:rsidR="00352550" w:rsidRPr="005D3405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El solicitante muestra que los materiales propuestos no están duplicando materiales existentes. </w:t>
      </w:r>
    </w:p>
    <w:p w14:paraId="62D87217" w14:textId="242EDB2C" w:rsidR="00AA47F9" w:rsidRPr="005D3405" w:rsidRDefault="00F80CA6" w:rsidP="00AA47F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Si existe una 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red local de PSEA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, el solicitante coordin</w:t>
      </w:r>
      <w:r w:rsidR="00E949EF" w:rsidRPr="005D3405">
        <w:rPr>
          <w:rFonts w:asciiTheme="minorHAnsi" w:hAnsiTheme="minorHAnsi"/>
          <w:bCs/>
          <w:sz w:val="22"/>
          <w:szCs w:val="22"/>
          <w:lang w:val="es-ES" w:eastAsia="zh-CN"/>
        </w:rPr>
        <w:t>ará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</w:t>
      </w:r>
      <w:r w:rsidR="00AA47F9"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e interactuará con la red durante todo el proceso de diseño e implementación, incluido el desarrollo de mensajes clave, materiales de comunicación y enfoques, 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o </w:t>
      </w:r>
      <w:proofErr w:type="spellStart"/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est</w:t>
      </w:r>
      <w:r w:rsidR="00386D81" w:rsidRPr="005D3405">
        <w:rPr>
          <w:rFonts w:asciiTheme="minorHAnsi" w:hAnsiTheme="minorHAnsi"/>
          <w:bCs/>
          <w:sz w:val="22"/>
          <w:szCs w:val="22"/>
          <w:lang w:val="es-ES" w:eastAsia="zh-CN"/>
        </w:rPr>
        <w:t>à</w:t>
      </w:r>
      <w:proofErr w:type="spellEnd"/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dispuesto a hacerlo. Proyectos que involucran mensajes interinstitucionales son bienvenidos.</w:t>
      </w:r>
    </w:p>
    <w:p w14:paraId="3A76023D" w14:textId="4987F64C" w:rsidR="003807EF" w:rsidRPr="005D3405" w:rsidRDefault="003807EF" w:rsidP="003807E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Es vital que el solicitante se asegure de que todos los materiales y herramientas que desarrolle incluyan 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mensajes basados en derechos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. Esto significa que los mensajes deben evitar la estigmatización, la culpabilización de las víctimas y el refuerzo de estereotipos tanto en el lenguaje como en la imagen. </w:t>
      </w:r>
    </w:p>
    <w:p w14:paraId="3181314A" w14:textId="1D98C4B4" w:rsidR="00F80CA6" w:rsidRPr="005D3405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El proyecto tiene como objetivo 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involucrar a la comunidad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en todo el proceso de </w:t>
      </w:r>
      <w:r w:rsidR="00C523A3" w:rsidRPr="005D3405">
        <w:rPr>
          <w:rFonts w:asciiTheme="minorHAnsi" w:hAnsiTheme="minorHAnsi"/>
          <w:bCs/>
          <w:sz w:val="22"/>
          <w:szCs w:val="22"/>
          <w:lang w:val="es-ES" w:eastAsia="zh-CN"/>
        </w:rPr>
        <w:t>diseño e implementación</w:t>
      </w:r>
      <w:r w:rsidR="003E4C18" w:rsidRPr="005D3405">
        <w:rPr>
          <w:rFonts w:asciiTheme="minorHAnsi" w:hAnsiTheme="minorHAnsi"/>
          <w:bCs/>
          <w:sz w:val="22"/>
          <w:szCs w:val="22"/>
          <w:lang w:val="es-ES" w:eastAsia="zh-CN"/>
        </w:rPr>
        <w:t>, incluido el</w:t>
      </w:r>
      <w:r w:rsidR="00C523A3"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desarrollo de mensajes clave, materiales de comunicación y enfoques.</w:t>
      </w:r>
    </w:p>
    <w:p w14:paraId="2D6FB915" w14:textId="77777777" w:rsidR="00297F8B" w:rsidRPr="005D3405" w:rsidRDefault="00F80CA6" w:rsidP="00297F8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El proyecto reconoce que diferentes grupos dentro de la misma comunidad tendrán diferentes necesidades y capacidades de comunicación.</w:t>
      </w:r>
    </w:p>
    <w:p w14:paraId="21A047A7" w14:textId="77777777" w:rsidR="007C0915" w:rsidRPr="005D3405" w:rsidRDefault="00F80CA6" w:rsidP="007C0915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Se planifican actividades para garantizar que los productos y enfoques desarrollados sean apropiados para 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comunicarse con mujeres, hombres, niñas y niños de diversos orígenes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, a través de medios que sean apropiados y accesibles para todos los grupos de una comunidad.</w:t>
      </w:r>
    </w:p>
    <w:p w14:paraId="7C46C126" w14:textId="4DBE27AA" w:rsidR="00F80CA6" w:rsidRPr="005D3405" w:rsidRDefault="00F80CA6" w:rsidP="00C22F5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Los proyectos también pueden dirigirse a un grupo particular que no se ha involucrado adecuadamente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a través de los materiales y enfoques existentes, </w:t>
      </w:r>
      <w:r w:rsidR="00923BB6"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tales 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como</w:t>
      </w:r>
      <w:r w:rsidR="00923BB6" w:rsidRPr="005D3405">
        <w:rPr>
          <w:rFonts w:asciiTheme="minorHAnsi" w:hAnsiTheme="minorHAnsi"/>
          <w:bCs/>
          <w:sz w:val="22"/>
          <w:szCs w:val="22"/>
          <w:lang w:val="es-ES" w:eastAsia="zh-CN"/>
        </w:rPr>
        <w:t>, entre otros,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las personas con discapacidad.</w:t>
      </w:r>
    </w:p>
    <w:p w14:paraId="416CCD49" w14:textId="77777777" w:rsidR="00F80CA6" w:rsidRPr="005D3405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La aplicación contiene un 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presupuesto claro y detallado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de los costos para implementar el proyecto y el presupuesto es apropiado para el alcance del trabajo propuesto.</w:t>
      </w:r>
    </w:p>
    <w:p w14:paraId="060C3460" w14:textId="77777777" w:rsidR="00F80CA6" w:rsidRPr="005D3405" w:rsidRDefault="00F80CA6" w:rsidP="00F80CA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El proyecto es </w:t>
      </w:r>
      <w:r w:rsidRPr="005D3405">
        <w:rPr>
          <w:rFonts w:asciiTheme="minorHAnsi" w:hAnsiTheme="minorHAnsi"/>
          <w:b/>
          <w:sz w:val="22"/>
          <w:szCs w:val="22"/>
          <w:lang w:val="es-ES" w:eastAsia="zh-CN"/>
        </w:rPr>
        <w:t>práctico y alcanzable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en términos del alcance del trabajo propuesto, y el tiempo y los recursos requeridos, así como las habilidades y capacidades de la organización que aplica.</w:t>
      </w:r>
    </w:p>
    <w:p w14:paraId="1D420BF6" w14:textId="77777777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09D1A1FB" w14:textId="2129D640" w:rsidR="00F80CA6" w:rsidRPr="005D3405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La iniciativa tendrá como objetivo lograr la diversidad geográfica, con especial atención a los proyectos en </w:t>
      </w:r>
      <w:r w:rsidR="00883162" w:rsidRPr="005D3405">
        <w:rPr>
          <w:rFonts w:asciiTheme="minorHAnsi" w:hAnsiTheme="minorHAnsi"/>
          <w:bCs/>
          <w:sz w:val="22"/>
          <w:szCs w:val="22"/>
          <w:lang w:val="es-ES" w:eastAsia="zh-CN"/>
        </w:rPr>
        <w:t>Oriente</w:t>
      </w:r>
      <w:r w:rsidR="008965C5" w:rsidRPr="005D3405">
        <w:rPr>
          <w:rFonts w:asciiTheme="minorHAnsi" w:hAnsiTheme="minorHAnsi"/>
          <w:bCs/>
          <w:sz w:val="22"/>
          <w:szCs w:val="22"/>
          <w:lang w:val="es-ES" w:eastAsia="zh-CN"/>
        </w:rPr>
        <w:t>-Medio</w:t>
      </w:r>
      <w:r w:rsidR="00883162"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 </w:t>
      </w:r>
      <w:r w:rsidR="008965C5"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y </w:t>
      </w:r>
      <w:r w:rsidR="00ED31C6" w:rsidRPr="005D3405">
        <w:rPr>
          <w:rFonts w:asciiTheme="minorHAnsi" w:hAnsiTheme="minorHAnsi"/>
          <w:bCs/>
          <w:sz w:val="22"/>
          <w:szCs w:val="22"/>
          <w:lang w:val="es-ES" w:eastAsia="zh-CN"/>
        </w:rPr>
        <w:t>Á</w:t>
      </w:r>
      <w:r w:rsidR="008965C5" w:rsidRPr="005D3405">
        <w:rPr>
          <w:rFonts w:asciiTheme="minorHAnsi" w:hAnsiTheme="minorHAnsi"/>
          <w:bCs/>
          <w:sz w:val="22"/>
          <w:szCs w:val="22"/>
          <w:lang w:val="es-ES" w:eastAsia="zh-CN"/>
        </w:rPr>
        <w:t xml:space="preserve">frica del Norte </w:t>
      </w:r>
      <w:r w:rsidR="00ED31C6" w:rsidRPr="005D3405">
        <w:rPr>
          <w:rFonts w:asciiTheme="minorHAnsi" w:hAnsiTheme="minorHAnsi"/>
          <w:bCs/>
          <w:sz w:val="22"/>
          <w:szCs w:val="22"/>
          <w:lang w:val="es-ES" w:eastAsia="zh-CN"/>
        </w:rPr>
        <w:t>(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MENA</w:t>
      </w:r>
      <w:r w:rsidR="00ED31C6" w:rsidRPr="005D3405">
        <w:rPr>
          <w:rFonts w:asciiTheme="minorHAnsi" w:hAnsiTheme="minorHAnsi"/>
          <w:bCs/>
          <w:sz w:val="22"/>
          <w:szCs w:val="22"/>
          <w:lang w:val="es-ES" w:eastAsia="zh-CN"/>
        </w:rPr>
        <w:t>)</w:t>
      </w:r>
      <w:r w:rsidRPr="005D3405">
        <w:rPr>
          <w:rFonts w:asciiTheme="minorHAnsi" w:hAnsiTheme="minorHAnsi"/>
          <w:bCs/>
          <w:sz w:val="22"/>
          <w:szCs w:val="22"/>
          <w:lang w:val="es-ES" w:eastAsia="zh-CN"/>
        </w:rPr>
        <w:t>, África, América y Asia.</w:t>
      </w:r>
    </w:p>
    <w:p w14:paraId="4A3FC3D8" w14:textId="77777777" w:rsidR="00F80CA6" w:rsidRPr="005D3405" w:rsidRDefault="00F80CA6" w:rsidP="00F80CA6">
      <w:pPr>
        <w:ind w:firstLine="360"/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0B490F03" w14:textId="77777777" w:rsidR="00F80CA6" w:rsidRPr="00D4071E" w:rsidRDefault="00F80CA6" w:rsidP="00F80CA6">
      <w:pPr>
        <w:pStyle w:val="Default"/>
        <w:contextualSpacing/>
        <w:jc w:val="both"/>
        <w:rPr>
          <w:rFonts w:asciiTheme="minorHAnsi" w:hAnsiTheme="minorHAnsi"/>
          <w:color w:val="0070C0"/>
          <w:sz w:val="22"/>
          <w:szCs w:val="22"/>
          <w:lang w:val="es-ES"/>
        </w:rPr>
      </w:pPr>
      <w:r w:rsidRPr="00D4071E">
        <w:rPr>
          <w:rFonts w:asciiTheme="minorHAnsi" w:hAnsiTheme="minorHAnsi"/>
          <w:b/>
          <w:bCs/>
          <w:color w:val="0070C0"/>
          <w:sz w:val="22"/>
          <w:szCs w:val="22"/>
          <w:lang w:val="es-ES"/>
        </w:rPr>
        <w:t>PLAZO DE SOLICITUD</w:t>
      </w:r>
    </w:p>
    <w:p w14:paraId="0CD19BE4" w14:textId="0D9518FB" w:rsidR="00F80CA6" w:rsidRPr="00D4071E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D4071E">
        <w:rPr>
          <w:rFonts w:asciiTheme="minorHAnsi" w:hAnsiTheme="minorHAnsi"/>
          <w:bCs/>
          <w:sz w:val="22"/>
          <w:szCs w:val="22"/>
          <w:lang w:val="es-ES" w:eastAsia="zh-CN"/>
        </w:rPr>
        <w:t xml:space="preserve">Se aceptarán solicitudes hasta el </w:t>
      </w:r>
      <w:r w:rsidR="00891B9D" w:rsidRPr="00D4071E">
        <w:rPr>
          <w:rFonts w:asciiTheme="minorHAnsi" w:hAnsiTheme="minorHAnsi"/>
          <w:b/>
          <w:sz w:val="22"/>
          <w:szCs w:val="22"/>
          <w:lang w:val="es-ES" w:eastAsia="zh-CN"/>
        </w:rPr>
        <w:t>02</w:t>
      </w:r>
      <w:r w:rsidRPr="00D4071E">
        <w:rPr>
          <w:rFonts w:asciiTheme="minorHAnsi" w:hAnsiTheme="minorHAnsi"/>
          <w:b/>
          <w:sz w:val="22"/>
          <w:szCs w:val="22"/>
          <w:lang w:val="es-ES" w:eastAsia="zh-CN"/>
        </w:rPr>
        <w:t xml:space="preserve"> de </w:t>
      </w:r>
      <w:r w:rsidR="00225FED" w:rsidRPr="00D4071E">
        <w:rPr>
          <w:rFonts w:asciiTheme="minorHAnsi" w:hAnsiTheme="minorHAnsi"/>
          <w:b/>
          <w:sz w:val="22"/>
          <w:szCs w:val="22"/>
          <w:lang w:val="es-ES" w:eastAsia="zh-CN"/>
        </w:rPr>
        <w:t>ju</w:t>
      </w:r>
      <w:r w:rsidR="00891B9D" w:rsidRPr="00D4071E">
        <w:rPr>
          <w:rFonts w:asciiTheme="minorHAnsi" w:hAnsiTheme="minorHAnsi"/>
          <w:b/>
          <w:sz w:val="22"/>
          <w:szCs w:val="22"/>
          <w:lang w:val="es-ES" w:eastAsia="zh-CN"/>
        </w:rPr>
        <w:t>lio</w:t>
      </w:r>
      <w:r w:rsidRPr="00D4071E">
        <w:rPr>
          <w:rFonts w:asciiTheme="minorHAnsi" w:hAnsiTheme="minorHAnsi"/>
          <w:b/>
          <w:sz w:val="22"/>
          <w:szCs w:val="22"/>
          <w:lang w:val="es-ES" w:eastAsia="zh-CN"/>
        </w:rPr>
        <w:t xml:space="preserve"> de 202</w:t>
      </w:r>
      <w:r w:rsidR="00225FED" w:rsidRPr="00D4071E">
        <w:rPr>
          <w:rFonts w:asciiTheme="minorHAnsi" w:hAnsiTheme="minorHAnsi"/>
          <w:b/>
          <w:sz w:val="22"/>
          <w:szCs w:val="22"/>
          <w:lang w:val="es-ES" w:eastAsia="zh-CN"/>
        </w:rPr>
        <w:t>1</w:t>
      </w:r>
      <w:r w:rsidRPr="00D4071E">
        <w:rPr>
          <w:rFonts w:asciiTheme="minorHAnsi" w:hAnsiTheme="minorHAnsi"/>
          <w:bCs/>
          <w:sz w:val="22"/>
          <w:szCs w:val="22"/>
          <w:lang w:val="es-ES" w:eastAsia="zh-CN"/>
        </w:rPr>
        <w:t>.</w:t>
      </w:r>
    </w:p>
    <w:p w14:paraId="60563D56" w14:textId="147060B7" w:rsidR="00F80CA6" w:rsidRPr="00D4071E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D4071E">
        <w:rPr>
          <w:rFonts w:asciiTheme="minorHAnsi" w:hAnsiTheme="minorHAnsi"/>
          <w:bCs/>
          <w:sz w:val="22"/>
          <w:szCs w:val="22"/>
          <w:lang w:val="es-ES" w:eastAsia="zh-CN"/>
        </w:rPr>
        <w:t>Las solicitudes serán revisadas por un Grupo Directivo compuesto por expertos de ONG, redes de ONG y agencias de la ONU</w:t>
      </w:r>
      <w:r w:rsidR="000B50E4" w:rsidRPr="00D4071E">
        <w:rPr>
          <w:rFonts w:asciiTheme="minorHAnsi" w:hAnsiTheme="minorHAnsi"/>
          <w:bCs/>
          <w:sz w:val="22"/>
          <w:szCs w:val="22"/>
          <w:lang w:val="es-ES" w:eastAsia="zh-CN"/>
        </w:rPr>
        <w:t>.</w:t>
      </w:r>
      <w:r w:rsidRPr="00D4071E">
        <w:rPr>
          <w:rFonts w:asciiTheme="minorHAnsi" w:hAnsiTheme="minorHAnsi"/>
          <w:bCs/>
          <w:sz w:val="22"/>
          <w:szCs w:val="22"/>
          <w:lang w:val="es-ES" w:eastAsia="zh-CN"/>
        </w:rPr>
        <w:t xml:space="preserve"> </w:t>
      </w:r>
      <w:r w:rsidR="000B50E4" w:rsidRPr="00D4071E">
        <w:rPr>
          <w:rFonts w:asciiTheme="minorHAnsi" w:hAnsiTheme="minorHAnsi"/>
          <w:bCs/>
          <w:sz w:val="22"/>
          <w:szCs w:val="22"/>
          <w:lang w:val="es-ES" w:eastAsia="zh-CN"/>
        </w:rPr>
        <w:t>L</w:t>
      </w:r>
      <w:r w:rsidRPr="00D4071E">
        <w:rPr>
          <w:rFonts w:asciiTheme="minorHAnsi" w:hAnsiTheme="minorHAnsi"/>
          <w:bCs/>
          <w:sz w:val="22"/>
          <w:szCs w:val="22"/>
          <w:lang w:val="es-ES" w:eastAsia="zh-CN"/>
        </w:rPr>
        <w:t xml:space="preserve">as decisiones se enviarán en </w:t>
      </w:r>
      <w:r w:rsidR="00B45D79" w:rsidRPr="00D4071E">
        <w:rPr>
          <w:rFonts w:asciiTheme="minorHAnsi" w:hAnsiTheme="minorHAnsi"/>
          <w:bCs/>
          <w:sz w:val="22"/>
          <w:szCs w:val="22"/>
          <w:lang w:val="es-ES" w:eastAsia="zh-CN"/>
        </w:rPr>
        <w:t>julio</w:t>
      </w:r>
      <w:r w:rsidRPr="00D4071E">
        <w:rPr>
          <w:rFonts w:asciiTheme="minorHAnsi" w:hAnsiTheme="minorHAnsi"/>
          <w:bCs/>
          <w:sz w:val="22"/>
          <w:szCs w:val="22"/>
          <w:lang w:val="es-ES" w:eastAsia="zh-CN"/>
        </w:rPr>
        <w:t xml:space="preserve"> de 202</w:t>
      </w:r>
      <w:r w:rsidR="00B45D79" w:rsidRPr="00D4071E">
        <w:rPr>
          <w:rFonts w:asciiTheme="minorHAnsi" w:hAnsiTheme="minorHAnsi"/>
          <w:bCs/>
          <w:sz w:val="22"/>
          <w:szCs w:val="22"/>
          <w:lang w:val="es-ES" w:eastAsia="zh-CN"/>
        </w:rPr>
        <w:t>1</w:t>
      </w:r>
      <w:r w:rsidRPr="00D4071E">
        <w:rPr>
          <w:rFonts w:asciiTheme="minorHAnsi" w:hAnsiTheme="minorHAnsi"/>
          <w:bCs/>
          <w:sz w:val="22"/>
          <w:szCs w:val="22"/>
          <w:lang w:val="es-ES" w:eastAsia="zh-CN"/>
        </w:rPr>
        <w:t xml:space="preserve"> y las subvenciones se desembolsarán poco después.</w:t>
      </w:r>
    </w:p>
    <w:p w14:paraId="677BFF54" w14:textId="77777777" w:rsidR="00F80CA6" w:rsidRPr="00D4071E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1AFF39B8" w14:textId="1F771966" w:rsidR="00F80CA6" w:rsidRPr="00D4071E" w:rsidRDefault="00F80CA6" w:rsidP="00F80CA6">
      <w:pPr>
        <w:jc w:val="both"/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</w:pPr>
      <w:r w:rsidRPr="00D4071E"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  <w:t xml:space="preserve">Envíe las solicitudes </w:t>
      </w:r>
      <w:r w:rsidR="00784A6E" w:rsidRPr="00D4071E"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  <w:t xml:space="preserve">completas </w:t>
      </w:r>
      <w:r w:rsidRPr="00D4071E"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  <w:t>y preguntas a:</w:t>
      </w:r>
    </w:p>
    <w:p w14:paraId="4C561984" w14:textId="3AC86325" w:rsidR="00F80CA6" w:rsidRPr="00D4071E" w:rsidRDefault="00A85C3C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hyperlink r:id="rId11" w:history="1">
        <w:r w:rsidR="00036080" w:rsidRPr="00D4071E">
          <w:rPr>
            <w:rStyle w:val="Hyperlink"/>
            <w:rFonts w:asciiTheme="minorHAnsi" w:hAnsiTheme="minorHAnsi"/>
            <w:bCs/>
            <w:sz w:val="22"/>
            <w:szCs w:val="22"/>
            <w:lang w:val="es-ES" w:eastAsia="zh-CN"/>
          </w:rPr>
          <w:t>PSEAfund@icvanetwork.org</w:t>
        </w:r>
      </w:hyperlink>
      <w:r w:rsidR="00036080" w:rsidRPr="00D4071E">
        <w:rPr>
          <w:rFonts w:asciiTheme="minorHAnsi" w:hAnsiTheme="minorHAnsi"/>
          <w:bCs/>
          <w:sz w:val="22"/>
          <w:szCs w:val="22"/>
          <w:lang w:val="es-ES" w:eastAsia="zh-CN"/>
        </w:rPr>
        <w:t xml:space="preserve"> </w:t>
      </w:r>
    </w:p>
    <w:p w14:paraId="34905131" w14:textId="1F879AF8" w:rsidR="00C95CF1" w:rsidRPr="00D4071E" w:rsidRDefault="00C95CF1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3050F197" w14:textId="44DCD7B4" w:rsidR="00C95CF1" w:rsidRPr="00D4071E" w:rsidRDefault="00C95CF1" w:rsidP="00F80CA6">
      <w:pPr>
        <w:jc w:val="both"/>
        <w:rPr>
          <w:rFonts w:asciiTheme="minorHAnsi" w:hAnsiTheme="minorHAnsi"/>
          <w:b/>
          <w:sz w:val="22"/>
          <w:szCs w:val="22"/>
          <w:lang w:val="es-ES" w:eastAsia="zh-CN"/>
        </w:rPr>
      </w:pPr>
      <w:r w:rsidRPr="00D4071E"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  <w:t xml:space="preserve">Solo se contactará a los solicitantes preseleccionados. </w:t>
      </w:r>
    </w:p>
    <w:p w14:paraId="1E1DB658" w14:textId="77777777" w:rsidR="00F80CA6" w:rsidRPr="00D4071E" w:rsidRDefault="00F80CA6" w:rsidP="00F80CA6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2E33FF60" w14:textId="2BEBFB2C" w:rsidR="00C95CF1" w:rsidRDefault="00C95CF1" w:rsidP="00F80CA6">
      <w:pPr>
        <w:pStyle w:val="Default"/>
        <w:contextualSpacing/>
        <w:jc w:val="center"/>
        <w:rPr>
          <w:rFonts w:ascii="Times New Roman" w:eastAsia="Times New Roman" w:hAnsi="Times New Roman" w:cs="Times New Roman"/>
          <w:bCs/>
          <w:lang w:val="es-ES" w:eastAsia="zh-CN"/>
        </w:rPr>
      </w:pPr>
    </w:p>
    <w:p w14:paraId="170FA459" w14:textId="4E20AA3F" w:rsidR="00891B9D" w:rsidRDefault="00891B9D" w:rsidP="00F80CA6">
      <w:pPr>
        <w:pStyle w:val="Default"/>
        <w:contextualSpacing/>
        <w:jc w:val="center"/>
        <w:rPr>
          <w:rFonts w:ascii="Times New Roman" w:eastAsia="Times New Roman" w:hAnsi="Times New Roman" w:cs="Times New Roman"/>
          <w:bCs/>
          <w:lang w:val="es-ES" w:eastAsia="zh-CN"/>
        </w:rPr>
      </w:pPr>
    </w:p>
    <w:p w14:paraId="56300A67" w14:textId="77777777" w:rsidR="00891B9D" w:rsidRDefault="00891B9D" w:rsidP="00F80CA6">
      <w:pPr>
        <w:pStyle w:val="Default"/>
        <w:contextualSpacing/>
        <w:jc w:val="center"/>
        <w:rPr>
          <w:rFonts w:ascii="Times New Roman" w:eastAsia="Times New Roman" w:hAnsi="Times New Roman" w:cs="Times New Roman"/>
          <w:bCs/>
          <w:lang w:val="es-ES" w:eastAsia="zh-CN"/>
        </w:rPr>
      </w:pPr>
    </w:p>
    <w:p w14:paraId="2BEC0191" w14:textId="7A6C2A84" w:rsidR="00F42FC3" w:rsidRPr="009E252D" w:rsidRDefault="00F42FC3" w:rsidP="009E252D">
      <w:pPr>
        <w:pStyle w:val="Default"/>
        <w:contextualSpacing/>
        <w:rPr>
          <w:rFonts w:ascii="Times New Roman" w:eastAsia="Times New Roman" w:hAnsi="Times New Roman" w:cs="Times New Roman"/>
          <w:bCs/>
          <w:lang w:val="es-ES" w:eastAsia="zh-CN"/>
        </w:rPr>
      </w:pPr>
      <w:r w:rsidRPr="005D3405">
        <w:rPr>
          <w:rFonts w:asciiTheme="minorHAnsi" w:hAnsiTheme="minorHAnsi" w:cstheme="minorHAnsi"/>
          <w:i/>
          <w:iCs/>
          <w:sz w:val="22"/>
          <w:szCs w:val="22"/>
          <w:lang w:val="it-CH"/>
        </w:rPr>
        <w:lastRenderedPageBreak/>
        <w:t>N</w:t>
      </w:r>
      <w:r w:rsidR="00FC2C9F" w:rsidRPr="005D3405">
        <w:rPr>
          <w:rFonts w:asciiTheme="minorHAnsi" w:hAnsiTheme="minorHAnsi" w:cstheme="minorHAnsi"/>
          <w:i/>
          <w:iCs/>
          <w:sz w:val="22"/>
          <w:szCs w:val="22"/>
          <w:lang w:val="it-CH"/>
        </w:rPr>
        <w:t>B</w:t>
      </w:r>
      <w:r w:rsidRPr="005D3405">
        <w:rPr>
          <w:rFonts w:asciiTheme="minorHAnsi" w:hAnsiTheme="minorHAnsi" w:cstheme="minorHAnsi"/>
          <w:i/>
          <w:iCs/>
          <w:sz w:val="22"/>
          <w:szCs w:val="22"/>
          <w:lang w:val="it-CH"/>
        </w:rPr>
        <w:t xml:space="preserve">. </w:t>
      </w:r>
      <w:r w:rsidR="00A903C5" w:rsidRPr="005D3405">
        <w:rPr>
          <w:rFonts w:asciiTheme="minorHAnsi" w:hAnsiTheme="minorHAnsi" w:cstheme="minorHAnsi"/>
          <w:i/>
          <w:iCs/>
          <w:sz w:val="22"/>
          <w:szCs w:val="22"/>
          <w:lang w:val="it-CH"/>
        </w:rPr>
        <w:t xml:space="preserve">Este document no ha sido aprobado por el IASC. </w:t>
      </w:r>
    </w:p>
    <w:p w14:paraId="0E49F469" w14:textId="478245AC" w:rsidR="00F42FC3" w:rsidRPr="005D3405" w:rsidRDefault="00F42FC3" w:rsidP="00C95CF1">
      <w:pPr>
        <w:pStyle w:val="Default"/>
        <w:contextualSpacing/>
        <w:rPr>
          <w:rFonts w:asciiTheme="minorHAnsi" w:eastAsia="Times New Roman" w:hAnsiTheme="minorHAnsi" w:cs="Times New Roman"/>
          <w:bCs/>
          <w:sz w:val="22"/>
          <w:szCs w:val="22"/>
          <w:lang w:val="it-CH" w:eastAsia="zh-CN"/>
        </w:rPr>
      </w:pPr>
    </w:p>
    <w:p w14:paraId="6BB7BC69" w14:textId="02C3FBB0" w:rsidR="00F42FC3" w:rsidRPr="005D3405" w:rsidRDefault="00F42FC3" w:rsidP="00C95CF1">
      <w:pPr>
        <w:pStyle w:val="Default"/>
        <w:contextualSpacing/>
        <w:rPr>
          <w:rFonts w:asciiTheme="minorHAnsi" w:eastAsia="Times New Roman" w:hAnsiTheme="minorHAnsi" w:cs="Times New Roman"/>
          <w:bCs/>
          <w:sz w:val="22"/>
          <w:szCs w:val="22"/>
          <w:lang w:val="it-CH" w:eastAsia="zh-CN"/>
        </w:rPr>
      </w:pPr>
    </w:p>
    <w:p w14:paraId="339B4603" w14:textId="5FAA3CC0" w:rsidR="00F42FC3" w:rsidRPr="005D3405" w:rsidRDefault="00A903C5" w:rsidP="00A903C5">
      <w:pPr>
        <w:rPr>
          <w:bCs/>
          <w:sz w:val="22"/>
          <w:szCs w:val="22"/>
          <w:lang w:val="it-CH" w:eastAsia="zh-CN"/>
        </w:rPr>
      </w:pPr>
      <w:r w:rsidRPr="00A903C5">
        <w:rPr>
          <w:sz w:val="22"/>
          <w:szCs w:val="22"/>
        </w:rPr>
        <w:br/>
      </w:r>
    </w:p>
    <w:p w14:paraId="470DE5DB" w14:textId="7B37D9B2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28A78B62" w14:textId="3E9B030C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5BD0B208" w14:textId="704AD277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01791F36" w14:textId="1EAF1763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3E20F05B" w14:textId="10B1ABAA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0B135767" w14:textId="000CB834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030355B2" w14:textId="31FB46FD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0FDF1752" w14:textId="7C8E6A05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7E863BB9" w14:textId="7EAE166C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779F34ED" w14:textId="31BE6681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706F26D2" w14:textId="73313CD3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42F75247" w14:textId="251C4FBA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4A2B558E" w14:textId="7B7E1142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2E6907AA" w14:textId="0E57D3CF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5A6577E0" w14:textId="01B4B7C0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0CF9FF65" w14:textId="6DC77379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17A5D91E" w14:textId="50871B4E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6A2F5D25" w14:textId="36153E2B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67FEB669" w14:textId="31A8BC3A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3149CDFE" w14:textId="777069B4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2E9415D4" w14:textId="02162E2D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27F624C1" w14:textId="28ECC0A1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1DA6BA08" w14:textId="203B7AB5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24DF3544" w14:textId="220B3E6F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2466DBCD" w14:textId="190B1926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59D079D4" w14:textId="2DDEAE9B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52DD3C0F" w14:textId="0C55FDCB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59F60F44" w14:textId="4FB47839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5974F859" w14:textId="77685FC5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7A2F08EA" w14:textId="7975FF0D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3EC69447" w14:textId="633339B0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3F39033B" w14:textId="093DD6AA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2460DE46" w14:textId="333BE4D8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1BC6FBE7" w14:textId="3BBA80B2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7CE7F3D8" w14:textId="698294BC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5190E675" w14:textId="3EE60180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18D47407" w14:textId="2973F2EE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603B6BC0" w14:textId="62A1960A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6C05F00C" w14:textId="3AD6E436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60FDBC2A" w14:textId="2A26737B" w:rsidR="00F42FC3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202901E3" w14:textId="603A30E3" w:rsidR="00D4071E" w:rsidRDefault="00D4071E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337262FC" w14:textId="77777777" w:rsidR="00D4071E" w:rsidRPr="00A903C5" w:rsidRDefault="00D4071E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090BAC4C" w14:textId="1FDDA5BF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152C4FF7" w14:textId="60048212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27FECBBD" w14:textId="77777777" w:rsidR="00F42FC3" w:rsidRPr="00A903C5" w:rsidRDefault="00F42FC3" w:rsidP="00C95CF1">
      <w:pPr>
        <w:pStyle w:val="Default"/>
        <w:contextualSpacing/>
        <w:rPr>
          <w:rFonts w:ascii="Times New Roman" w:eastAsia="Times New Roman" w:hAnsi="Times New Roman" w:cs="Times New Roman"/>
          <w:bCs/>
          <w:lang w:val="it-CH" w:eastAsia="zh-CN"/>
        </w:rPr>
      </w:pPr>
    </w:p>
    <w:p w14:paraId="0C04B6F8" w14:textId="77777777" w:rsidR="00F42FC3" w:rsidRPr="00DF0AC4" w:rsidRDefault="00F42FC3" w:rsidP="00C95CF1">
      <w:pPr>
        <w:pStyle w:val="Default"/>
        <w:contextualSpacing/>
        <w:rPr>
          <w:rFonts w:asciiTheme="minorHAnsi" w:hAnsiTheme="minorHAnsi"/>
          <w:b/>
          <w:bCs/>
          <w:color w:val="0070C0"/>
          <w:sz w:val="28"/>
          <w:szCs w:val="28"/>
          <w:lang w:val="es-ES"/>
        </w:rPr>
      </w:pPr>
    </w:p>
    <w:p w14:paraId="2DEB75EB" w14:textId="0418BC62" w:rsidR="00B450F5" w:rsidRPr="009E252D" w:rsidRDefault="00B450F5" w:rsidP="00B450F5">
      <w:pPr>
        <w:pStyle w:val="Default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  <w:lang w:val="es-ES"/>
        </w:rPr>
      </w:pPr>
      <w:r w:rsidRPr="009E252D">
        <w:rPr>
          <w:rFonts w:asciiTheme="minorHAnsi" w:hAnsiTheme="minorHAnsi"/>
          <w:b/>
          <w:bCs/>
          <w:color w:val="0070C0"/>
          <w:sz w:val="28"/>
          <w:szCs w:val="28"/>
          <w:lang w:val="es-ES"/>
        </w:rPr>
        <w:t xml:space="preserve">Fondo </w:t>
      </w:r>
      <w:proofErr w:type="spellStart"/>
      <w:r w:rsidRPr="009E252D">
        <w:rPr>
          <w:rFonts w:asciiTheme="minorHAnsi" w:hAnsiTheme="minorHAnsi"/>
          <w:b/>
          <w:bCs/>
          <w:color w:val="0070C0"/>
          <w:sz w:val="28"/>
          <w:szCs w:val="28"/>
          <w:lang w:val="es-ES"/>
        </w:rPr>
        <w:t>Interagencial</w:t>
      </w:r>
      <w:proofErr w:type="spellEnd"/>
      <w:r w:rsidRPr="009E252D">
        <w:rPr>
          <w:rFonts w:asciiTheme="minorHAnsi" w:hAnsiTheme="minorHAnsi"/>
          <w:b/>
          <w:bCs/>
          <w:color w:val="0070C0"/>
          <w:sz w:val="28"/>
          <w:szCs w:val="28"/>
          <w:lang w:val="es-ES"/>
        </w:rPr>
        <w:t xml:space="preserve"> de Alcance Comunitario y Comunicaci</w:t>
      </w:r>
      <w:r w:rsidR="00E918B5">
        <w:rPr>
          <w:rFonts w:asciiTheme="minorHAnsi" w:hAnsiTheme="minorHAnsi"/>
          <w:b/>
          <w:bCs/>
          <w:color w:val="0070C0"/>
          <w:sz w:val="28"/>
          <w:szCs w:val="28"/>
          <w:lang w:val="es-ES"/>
        </w:rPr>
        <w:t>ón</w:t>
      </w:r>
      <w:r w:rsidRPr="009E252D">
        <w:rPr>
          <w:rFonts w:asciiTheme="minorHAnsi" w:hAnsiTheme="minorHAnsi"/>
          <w:b/>
          <w:bCs/>
          <w:color w:val="0070C0"/>
          <w:sz w:val="28"/>
          <w:szCs w:val="28"/>
          <w:lang w:val="es-ES"/>
        </w:rPr>
        <w:t xml:space="preserve"> sobre</w:t>
      </w:r>
    </w:p>
    <w:p w14:paraId="3D17846C" w14:textId="77777777" w:rsidR="00B450F5" w:rsidRPr="009E252D" w:rsidRDefault="00B450F5" w:rsidP="00B450F5">
      <w:pPr>
        <w:pStyle w:val="Default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  <w:lang w:val="es-ES"/>
        </w:rPr>
      </w:pPr>
      <w:r w:rsidRPr="009E252D">
        <w:rPr>
          <w:rFonts w:asciiTheme="minorHAnsi" w:hAnsiTheme="minorHAnsi"/>
          <w:b/>
          <w:bCs/>
          <w:color w:val="0070C0"/>
          <w:sz w:val="28"/>
          <w:szCs w:val="28"/>
          <w:lang w:val="es-ES"/>
        </w:rPr>
        <w:t>Protección contra la explotación y el abuso sexuales (PSEA)</w:t>
      </w:r>
    </w:p>
    <w:p w14:paraId="4A400B16" w14:textId="77777777" w:rsidR="00B450F5" w:rsidRPr="009E252D" w:rsidRDefault="00B450F5" w:rsidP="00B450F5">
      <w:pPr>
        <w:jc w:val="both"/>
        <w:rPr>
          <w:rFonts w:asciiTheme="minorHAnsi" w:hAnsiTheme="minorHAnsi"/>
          <w:bCs/>
          <w:lang w:val="es-ES" w:eastAsia="zh-CN"/>
        </w:rPr>
      </w:pPr>
    </w:p>
    <w:p w14:paraId="15F61B65" w14:textId="41D00CA4" w:rsidR="00B450F5" w:rsidRPr="009E252D" w:rsidRDefault="00094AE5" w:rsidP="00B450F5">
      <w:pPr>
        <w:jc w:val="center"/>
        <w:rPr>
          <w:rFonts w:asciiTheme="minorHAnsi" w:hAnsiTheme="minorHAnsi"/>
          <w:b/>
          <w:color w:val="00B0F0"/>
          <w:lang w:val="es-ES" w:eastAsia="zh-CN"/>
        </w:rPr>
      </w:pPr>
      <w:r w:rsidRPr="009E252D">
        <w:rPr>
          <w:rFonts w:asciiTheme="minorHAnsi" w:hAnsiTheme="minorHAnsi"/>
          <w:b/>
          <w:color w:val="00B0F0"/>
          <w:lang w:val="es-ES" w:eastAsia="zh-CN"/>
        </w:rPr>
        <w:t>PLANTILLA DE APLICACIÓN</w:t>
      </w:r>
    </w:p>
    <w:p w14:paraId="1D85A159" w14:textId="77777777" w:rsidR="00B450F5" w:rsidRPr="009E252D" w:rsidRDefault="00B450F5" w:rsidP="00B450F5">
      <w:pPr>
        <w:jc w:val="both"/>
        <w:rPr>
          <w:rFonts w:asciiTheme="minorHAnsi" w:hAnsiTheme="minorHAnsi"/>
          <w:bCs/>
          <w:lang w:val="es-ES" w:eastAsia="zh-CN"/>
        </w:rPr>
      </w:pPr>
    </w:p>
    <w:p w14:paraId="2A8B9AE4" w14:textId="5F9AACEF" w:rsidR="00B450F5" w:rsidRPr="009E252D" w:rsidRDefault="00B450F5" w:rsidP="001E03D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/>
          <w:sz w:val="22"/>
          <w:szCs w:val="22"/>
          <w:lang w:val="es-ES" w:eastAsia="zh-CN"/>
        </w:rPr>
        <w:t xml:space="preserve">Declaración del problema: </w:t>
      </w:r>
      <w:r w:rsidRPr="009E252D">
        <w:rPr>
          <w:rFonts w:asciiTheme="minorHAnsi" w:hAnsiTheme="minorHAnsi"/>
          <w:bCs/>
          <w:sz w:val="22"/>
          <w:szCs w:val="22"/>
          <w:lang w:val="es-ES" w:eastAsia="zh-CN"/>
        </w:rPr>
        <w:t>(haga doble clic en el cuadro para completar; límite de 15 líneas)</w:t>
      </w:r>
      <w:r w:rsidR="005971F9" w:rsidRPr="009E252D">
        <w:rPr>
          <w:rFonts w:asciiTheme="minorHAnsi" w:hAnsiTheme="minorHAnsi"/>
          <w:bCs/>
          <w:sz w:val="22"/>
          <w:szCs w:val="22"/>
          <w:lang w:val="es-ES" w:eastAsia="zh-CN"/>
        </w:rPr>
        <w:t>.</w:t>
      </w:r>
    </w:p>
    <w:p w14:paraId="7170A73E" w14:textId="77777777" w:rsidR="00FD6ACD" w:rsidRPr="009E252D" w:rsidRDefault="00FD6ACD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208785A4" w14:textId="6BF576B3" w:rsidR="007663C6" w:rsidRPr="009E252D" w:rsidRDefault="00B450F5" w:rsidP="00467D8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>Incluya una descripción de los factores de riesgo de explotación y abuso sexual (SEA)</w:t>
      </w:r>
      <w:r w:rsidR="006871DB"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 xml:space="preserve"> por parte de un agente humanitario</w:t>
      </w: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 xml:space="preserve"> en el entorno operativo donde se implementará el proyecto y las brechas actuales en los esfuerzos de divulgación de PSEA. </w:t>
      </w:r>
    </w:p>
    <w:p w14:paraId="42D7B3A1" w14:textId="2ACDEF50" w:rsidR="006D7363" w:rsidRPr="009E252D" w:rsidRDefault="006D7363" w:rsidP="00467D8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 xml:space="preserve">Explique </w:t>
      </w:r>
      <w:r w:rsidR="00D86CEE"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 xml:space="preserve">las brechas existentes en la comunicación y la divulgación, así como en la mensajería adecuada a grupos particulares que sean relevantes para el contexto en el que trabaja. </w:t>
      </w:r>
    </w:p>
    <w:p w14:paraId="48C1E236" w14:textId="14F4ED50" w:rsidR="00B450F5" w:rsidRPr="009E252D" w:rsidRDefault="00B450F5" w:rsidP="00467D8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>Si su proyecto apunta a aumentar la conciencia de la comunidad sobre los canales de informes de SEA, incluya una descripción de estos canales y cómo satisfacen las necesidades de la comunidad objetivo en su contexto operativo actual.</w:t>
      </w:r>
    </w:p>
    <w:p w14:paraId="04233C7B" w14:textId="77777777" w:rsidR="0091596B" w:rsidRPr="007C4EF0" w:rsidRDefault="0091596B" w:rsidP="007C4EF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="Calibri"/>
          <w:b/>
          <w:color w:val="000000"/>
          <w:sz w:val="22"/>
          <w:szCs w:val="22"/>
          <w:lang w:val="es-ES"/>
        </w:rPr>
      </w:pPr>
    </w:p>
    <w:sdt>
      <w:sdtPr>
        <w:rPr>
          <w:rFonts w:asciiTheme="minorHAnsi" w:eastAsia="Calibri" w:hAnsiTheme="minorHAnsi" w:cs="Calibri"/>
          <w:color w:val="000000"/>
          <w:sz w:val="22"/>
          <w:szCs w:val="22"/>
          <w:lang w:val="en-GB"/>
        </w:rPr>
        <w:id w:val="-1904288453"/>
        <w:placeholder>
          <w:docPart w:val="22248F57D440E6478EF2DFBAD91060B9"/>
        </w:placeholder>
        <w15:appearance w15:val="hidden"/>
      </w:sdtPr>
      <w:sdtEndPr>
        <w:rPr>
          <w:color w:val="595959" w:themeColor="text1" w:themeTint="A6"/>
        </w:rPr>
      </w:sdtEndPr>
      <w:sdtContent>
        <w:p w14:paraId="25F6EE0B" w14:textId="0612FCC6" w:rsidR="00FD6ACD" w:rsidRPr="009E252D" w:rsidRDefault="00790B05" w:rsidP="00790B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contextualSpacing/>
            <w:jc w:val="both"/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</w:pP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begin">
              <w:ffData>
                <w:name w:val="Text1"/>
                <w:enabled/>
                <w:calcOnExit w:val="0"/>
                <w:textInput>
                  <w:default w:val="Haga clic o toque aquí para ingresar texto."/>
                </w:textInput>
              </w:ffData>
            </w:fldChar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instrText xml:space="preserve"> FORMTEXT </w:instrText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separate"/>
          </w:r>
          <w:r w:rsidRPr="009E252D">
            <w:rPr>
              <w:rFonts w:asciiTheme="minorHAnsi" w:hAnsiTheme="minorHAnsi"/>
              <w:bCs/>
              <w:noProof/>
              <w:color w:val="595959" w:themeColor="text1" w:themeTint="A6"/>
              <w:sz w:val="22"/>
              <w:szCs w:val="22"/>
              <w:lang w:eastAsia="zh-CN"/>
            </w:rPr>
            <w:t>Haga clic o toque aquí para ingresar texto.</w:t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end"/>
          </w:r>
        </w:p>
      </w:sdtContent>
    </w:sdt>
    <w:p w14:paraId="67A91219" w14:textId="590F1320" w:rsidR="0091596B" w:rsidRPr="009E252D" w:rsidRDefault="0091596B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325DA0D8" w14:textId="77777777" w:rsidR="0091596B" w:rsidRPr="009E252D" w:rsidRDefault="0091596B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31309D74" w14:textId="536793C1" w:rsidR="00B450F5" w:rsidRPr="009E252D" w:rsidRDefault="00B450F5" w:rsidP="003A56A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/>
          <w:sz w:val="22"/>
          <w:szCs w:val="22"/>
          <w:lang w:val="es-ES" w:eastAsia="zh-CN"/>
        </w:rPr>
        <w:t xml:space="preserve">Descripción de los entregables: </w:t>
      </w:r>
      <w:r w:rsidRPr="009E252D">
        <w:rPr>
          <w:rFonts w:asciiTheme="minorHAnsi" w:hAnsiTheme="minorHAnsi"/>
          <w:bCs/>
          <w:sz w:val="22"/>
          <w:szCs w:val="22"/>
          <w:lang w:val="es-ES" w:eastAsia="zh-CN"/>
        </w:rPr>
        <w:t>(límite de 25 líneas)</w:t>
      </w:r>
    </w:p>
    <w:p w14:paraId="31153060" w14:textId="77777777" w:rsidR="00B450F5" w:rsidRPr="009E252D" w:rsidRDefault="00B450F5" w:rsidP="00B450F5">
      <w:pPr>
        <w:jc w:val="both"/>
        <w:rPr>
          <w:rFonts w:asciiTheme="minorHAnsi" w:hAnsiTheme="minorHAnsi"/>
          <w:bCs/>
          <w:color w:val="595959" w:themeColor="text1" w:themeTint="A6"/>
          <w:sz w:val="22"/>
          <w:szCs w:val="22"/>
          <w:lang w:val="es-ES" w:eastAsia="zh-CN"/>
        </w:rPr>
      </w:pPr>
    </w:p>
    <w:p w14:paraId="7C164503" w14:textId="2CB9FCA7" w:rsidR="00B450F5" w:rsidRPr="009E252D" w:rsidRDefault="00B450F5" w:rsidP="00B450F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>Describa los entregables propuestos y explique cómo estos mitigarán o abordarán los problemas identificados. Según corresponda, proporcione información sobre cómo los entregables ayudarán a resolver las brechas más amplias en el alcance y la comunicación de la comunidad que han sido identificados por la Red o el Equipo Especial de PSEA.</w:t>
      </w:r>
    </w:p>
    <w:p w14:paraId="0C2B80C4" w14:textId="5CD58235" w:rsidR="008F39D1" w:rsidRPr="009E252D" w:rsidRDefault="00B450F5" w:rsidP="00F20707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 xml:space="preserve">Indique los posibles desafíos que pueden surgir como resultado de la entrega del proyecto propuesto o en el proceso de cumplir con los objetivos del proyecto. </w:t>
      </w:r>
      <w:r w:rsidR="00BF2970"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>En el contexto de COVID-19, describa cómo se llevará a cabo la implementación respetando las medidas aplicadas por las autoridades y las mejores prácticas, incluida la</w:t>
      </w:r>
      <w:r w:rsidR="00060F06"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 xml:space="preserve"> mitigación de una posible escalada de la pandemia.</w:t>
      </w:r>
    </w:p>
    <w:p w14:paraId="740B7725" w14:textId="71E8E5D2" w:rsidR="00C1725C" w:rsidRPr="009E252D" w:rsidRDefault="00B450F5" w:rsidP="00F20707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>Si la metodología del proyecto incluye la participación de la comunidad en persona, proporcione un análisis de riesgos y describa cómo planea mitigar los riesgos identificados. Además, si su proyecto apunta a aumentar la conciencia de la comunidad sobre los canales de informes de SEA, proporcione un análisis de riesgos y describa cómo planea mitigar los riesgos identificados, incluidos los riesgos que puedan surgir de los cambios en los canales de informes o las capacidades que podrían no cumplir con las expectativas.</w:t>
      </w:r>
    </w:p>
    <w:p w14:paraId="39FE839A" w14:textId="106EC20C" w:rsidR="00C1725C" w:rsidRPr="009E252D" w:rsidRDefault="002F3EE2" w:rsidP="00456E9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>Describa cómo se mantendrán los entregables más allá</w:t>
      </w:r>
      <w:r w:rsidR="001B6F9D"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 xml:space="preserve"> del cronograma de implementación del proyecto.</w:t>
      </w:r>
    </w:p>
    <w:p w14:paraId="2F13EABC" w14:textId="77777777" w:rsidR="0091596B" w:rsidRPr="007C4EF0" w:rsidRDefault="0091596B" w:rsidP="0091596B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="Calibri"/>
          <w:b/>
          <w:color w:val="000000"/>
          <w:sz w:val="22"/>
          <w:szCs w:val="22"/>
          <w:lang w:val="es-ES"/>
        </w:rPr>
      </w:pPr>
    </w:p>
    <w:sdt>
      <w:sdtPr>
        <w:rPr>
          <w:rFonts w:asciiTheme="minorHAnsi" w:eastAsia="Calibri" w:hAnsiTheme="minorHAnsi" w:cs="Calibri"/>
          <w:color w:val="000000"/>
          <w:sz w:val="22"/>
          <w:szCs w:val="22"/>
          <w:lang w:val="en-GB"/>
        </w:rPr>
        <w:id w:val="-1186053331"/>
        <w:placeholder>
          <w:docPart w:val="A493493A25CF6A43A19210E46D9F7E62"/>
        </w:placeholder>
        <w15:appearance w15:val="hidden"/>
      </w:sdtPr>
      <w:sdtEndPr>
        <w:rPr>
          <w:color w:val="595959" w:themeColor="text1" w:themeTint="A6"/>
        </w:rPr>
      </w:sdtEndPr>
      <w:sdtContent>
        <w:p w14:paraId="2A20FC4D" w14:textId="77777777" w:rsidR="0091596B" w:rsidRPr="009E252D" w:rsidRDefault="0091596B" w:rsidP="009159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contextualSpacing/>
            <w:jc w:val="both"/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</w:pP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begin">
              <w:ffData>
                <w:name w:val="Text1"/>
                <w:enabled/>
                <w:calcOnExit w:val="0"/>
                <w:textInput>
                  <w:default w:val="Haga clic o toque aquí para ingresar texto."/>
                </w:textInput>
              </w:ffData>
            </w:fldChar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instrText xml:space="preserve"> FORMTEXT </w:instrText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separate"/>
          </w:r>
          <w:r w:rsidRPr="009E252D">
            <w:rPr>
              <w:rFonts w:asciiTheme="minorHAnsi" w:hAnsiTheme="minorHAnsi"/>
              <w:bCs/>
              <w:noProof/>
              <w:color w:val="595959" w:themeColor="text1" w:themeTint="A6"/>
              <w:sz w:val="22"/>
              <w:szCs w:val="22"/>
              <w:lang w:eastAsia="zh-CN"/>
            </w:rPr>
            <w:t>Haga clic o toque aquí para ingresar texto.</w:t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end"/>
          </w:r>
        </w:p>
      </w:sdtContent>
    </w:sdt>
    <w:p w14:paraId="4E7BCCD2" w14:textId="77777777" w:rsidR="0091596B" w:rsidRPr="009E252D" w:rsidRDefault="0091596B" w:rsidP="0091596B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2FB0DD2B" w14:textId="77777777" w:rsidR="00B562A2" w:rsidRPr="009E252D" w:rsidRDefault="00B562A2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2F2185DA" w14:textId="71BF2EFE" w:rsidR="00B450F5" w:rsidRPr="009E252D" w:rsidRDefault="00B450F5" w:rsidP="00F559D5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/>
          <w:sz w:val="22"/>
          <w:szCs w:val="22"/>
          <w:lang w:val="es-ES" w:eastAsia="zh-CN"/>
        </w:rPr>
        <w:t>Cronograma para la implementación de actividades:</w:t>
      </w:r>
    </w:p>
    <w:p w14:paraId="3418BDC2" w14:textId="213E2847" w:rsidR="00B450F5" w:rsidRPr="009E252D" w:rsidRDefault="00B450F5" w:rsidP="00B450F5">
      <w:pPr>
        <w:jc w:val="both"/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>Proporcione el cronograma para las actividades del proyecto, incluida la finalización de los entregables.</w:t>
      </w:r>
    </w:p>
    <w:p w14:paraId="689BE09E" w14:textId="3F04E969" w:rsidR="00DC73A7" w:rsidRPr="009E252D" w:rsidRDefault="00DC73A7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tbl>
      <w:tblPr>
        <w:tblStyle w:val="TableGrid"/>
        <w:tblW w:w="8296" w:type="dxa"/>
        <w:tblLayout w:type="fixed"/>
        <w:tblLook w:val="04A0" w:firstRow="1" w:lastRow="0" w:firstColumn="1" w:lastColumn="0" w:noHBand="0" w:noVBand="1"/>
      </w:tblPr>
      <w:tblGrid>
        <w:gridCol w:w="3954"/>
        <w:gridCol w:w="723"/>
        <w:gridCol w:w="724"/>
        <w:gridCol w:w="724"/>
        <w:gridCol w:w="723"/>
        <w:gridCol w:w="724"/>
        <w:gridCol w:w="724"/>
      </w:tblGrid>
      <w:tr w:rsidR="00DC73A7" w:rsidRPr="009E252D" w14:paraId="5F177F31" w14:textId="77777777" w:rsidTr="00F67332">
        <w:trPr>
          <w:trHeight w:val="455"/>
        </w:trPr>
        <w:tc>
          <w:tcPr>
            <w:tcW w:w="3954" w:type="dxa"/>
            <w:shd w:val="clear" w:color="auto" w:fill="D9E2F3" w:themeFill="accent5" w:themeFillTint="33"/>
          </w:tcPr>
          <w:p w14:paraId="24E32399" w14:textId="1F444BE9" w:rsidR="00DC73A7" w:rsidRPr="009E252D" w:rsidRDefault="00E402D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proofErr w:type="spellStart"/>
            <w:r w:rsidRPr="009E252D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Actividades</w:t>
            </w:r>
            <w:proofErr w:type="spellEnd"/>
            <w:r w:rsidRPr="009E252D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del </w:t>
            </w:r>
            <w:proofErr w:type="spellStart"/>
            <w:r w:rsidRPr="009E252D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proyecto</w:t>
            </w:r>
            <w:proofErr w:type="spellEnd"/>
          </w:p>
        </w:tc>
        <w:tc>
          <w:tcPr>
            <w:tcW w:w="723" w:type="dxa"/>
          </w:tcPr>
          <w:p w14:paraId="38D97DAC" w14:textId="54D5FCD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52D">
              <w:rPr>
                <w:rFonts w:asciiTheme="minorHAnsi" w:hAnsiTheme="minorHAnsi" w:cstheme="minorHAnsi"/>
                <w:b/>
                <w:sz w:val="22"/>
                <w:szCs w:val="22"/>
              </w:rPr>
              <w:t>Jul</w:t>
            </w:r>
            <w:r w:rsidR="008B745D" w:rsidRPr="009E252D">
              <w:rPr>
                <w:rFonts w:asciiTheme="minorHAnsi" w:hAnsiTheme="minorHAnsi" w:cstheme="minorHAnsi"/>
                <w:b/>
                <w:sz w:val="22"/>
                <w:szCs w:val="22"/>
              </w:rPr>
              <w:t>io</w:t>
            </w:r>
          </w:p>
        </w:tc>
        <w:tc>
          <w:tcPr>
            <w:tcW w:w="724" w:type="dxa"/>
          </w:tcPr>
          <w:p w14:paraId="0AB70834" w14:textId="5968F0B5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52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8B745D" w:rsidRPr="009E252D">
              <w:rPr>
                <w:rFonts w:asciiTheme="minorHAnsi" w:hAnsiTheme="minorHAnsi" w:cstheme="minorHAnsi"/>
                <w:b/>
                <w:sz w:val="22"/>
                <w:szCs w:val="22"/>
              </w:rPr>
              <w:t>go</w:t>
            </w:r>
          </w:p>
        </w:tc>
        <w:tc>
          <w:tcPr>
            <w:tcW w:w="724" w:type="dxa"/>
          </w:tcPr>
          <w:p w14:paraId="2AC268C4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52D">
              <w:rPr>
                <w:rFonts w:asciiTheme="minorHAnsi" w:hAnsiTheme="minorHAnsi" w:cstheme="minorHAnsi"/>
                <w:b/>
                <w:sz w:val="22"/>
                <w:szCs w:val="22"/>
              </w:rPr>
              <w:t>Sept</w:t>
            </w:r>
          </w:p>
        </w:tc>
        <w:tc>
          <w:tcPr>
            <w:tcW w:w="723" w:type="dxa"/>
          </w:tcPr>
          <w:p w14:paraId="7F39F1AE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52D">
              <w:rPr>
                <w:rFonts w:asciiTheme="minorHAnsi" w:hAnsiTheme="minorHAnsi" w:cstheme="minorHAnsi"/>
                <w:b/>
                <w:sz w:val="22"/>
                <w:szCs w:val="22"/>
              </w:rPr>
              <w:t>Oct</w:t>
            </w:r>
          </w:p>
        </w:tc>
        <w:tc>
          <w:tcPr>
            <w:tcW w:w="724" w:type="dxa"/>
          </w:tcPr>
          <w:p w14:paraId="6CF98F2D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52D">
              <w:rPr>
                <w:rFonts w:asciiTheme="minorHAnsi" w:hAnsiTheme="minorHAnsi" w:cstheme="minorHAnsi"/>
                <w:b/>
                <w:sz w:val="22"/>
                <w:szCs w:val="22"/>
              </w:rPr>
              <w:t>Nov</w:t>
            </w:r>
          </w:p>
        </w:tc>
        <w:tc>
          <w:tcPr>
            <w:tcW w:w="724" w:type="dxa"/>
          </w:tcPr>
          <w:p w14:paraId="3CF6B200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52D"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</w:p>
        </w:tc>
      </w:tr>
      <w:tr w:rsidR="00DC73A7" w:rsidRPr="009E252D" w14:paraId="49C26B9B" w14:textId="77777777" w:rsidTr="00F67332">
        <w:trPr>
          <w:trHeight w:val="234"/>
        </w:trPr>
        <w:tc>
          <w:tcPr>
            <w:tcW w:w="3954" w:type="dxa"/>
            <w:shd w:val="clear" w:color="auto" w:fill="D9E2F3" w:themeFill="accent5" w:themeFillTint="33"/>
          </w:tcPr>
          <w:p w14:paraId="237768CC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723" w:type="dxa"/>
          </w:tcPr>
          <w:p w14:paraId="36FC2676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025C5A3B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2BFE4959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14:paraId="5550B2DA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13EA25AC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18B3EE1C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73A7" w:rsidRPr="009E252D" w14:paraId="0A9BAAC4" w14:textId="77777777" w:rsidTr="00F67332">
        <w:trPr>
          <w:trHeight w:val="234"/>
        </w:trPr>
        <w:tc>
          <w:tcPr>
            <w:tcW w:w="3954" w:type="dxa"/>
            <w:shd w:val="clear" w:color="auto" w:fill="D9E2F3" w:themeFill="accent5" w:themeFillTint="33"/>
          </w:tcPr>
          <w:p w14:paraId="42A7056E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723" w:type="dxa"/>
          </w:tcPr>
          <w:p w14:paraId="1C882AEC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2EE37108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66741CD1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14:paraId="0F8260C2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17C6BC5C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3E34CCA5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73A7" w:rsidRPr="009E252D" w14:paraId="6A7CECC0" w14:textId="77777777" w:rsidTr="00F67332">
        <w:trPr>
          <w:trHeight w:val="221"/>
        </w:trPr>
        <w:tc>
          <w:tcPr>
            <w:tcW w:w="3954" w:type="dxa"/>
            <w:shd w:val="clear" w:color="auto" w:fill="D9E2F3" w:themeFill="accent5" w:themeFillTint="33"/>
          </w:tcPr>
          <w:p w14:paraId="10F2C5FF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723" w:type="dxa"/>
          </w:tcPr>
          <w:p w14:paraId="4CA2823B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116AECED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4E0FEB41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14:paraId="53C10E6E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3053686E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0ADA0EF8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73A7" w:rsidRPr="009E252D" w14:paraId="06DF73A5" w14:textId="77777777" w:rsidTr="00F67332">
        <w:trPr>
          <w:trHeight w:val="234"/>
        </w:trPr>
        <w:tc>
          <w:tcPr>
            <w:tcW w:w="3954" w:type="dxa"/>
            <w:shd w:val="clear" w:color="auto" w:fill="D9E2F3" w:themeFill="accent5" w:themeFillTint="33"/>
          </w:tcPr>
          <w:p w14:paraId="5593657B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723" w:type="dxa"/>
          </w:tcPr>
          <w:p w14:paraId="12A8F076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761D8AFF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666A5850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14:paraId="18CAE2AF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3A672373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21C7BE62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73A7" w:rsidRPr="009E252D" w14:paraId="20534B80" w14:textId="77777777" w:rsidTr="00F67332">
        <w:trPr>
          <w:trHeight w:val="221"/>
        </w:trPr>
        <w:tc>
          <w:tcPr>
            <w:tcW w:w="3954" w:type="dxa"/>
            <w:shd w:val="clear" w:color="auto" w:fill="D9E2F3" w:themeFill="accent5" w:themeFillTint="33"/>
          </w:tcPr>
          <w:p w14:paraId="456443B4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723" w:type="dxa"/>
          </w:tcPr>
          <w:p w14:paraId="32862429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5F261594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5316C30E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14:paraId="2B45C654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2ED660FA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71533634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73A7" w:rsidRPr="009E252D" w14:paraId="7D2D8A5F" w14:textId="77777777" w:rsidTr="00F67332">
        <w:trPr>
          <w:trHeight w:val="234"/>
        </w:trPr>
        <w:tc>
          <w:tcPr>
            <w:tcW w:w="3954" w:type="dxa"/>
            <w:shd w:val="clear" w:color="auto" w:fill="D9E2F3" w:themeFill="accent5" w:themeFillTint="33"/>
          </w:tcPr>
          <w:p w14:paraId="3684227A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723" w:type="dxa"/>
          </w:tcPr>
          <w:p w14:paraId="062B65E9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49F148FA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4889748A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14:paraId="5C48A42E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69CF4E94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510663C0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73A7" w:rsidRPr="009E252D" w14:paraId="3D7FA0B3" w14:textId="77777777" w:rsidTr="00F67332">
        <w:trPr>
          <w:trHeight w:val="221"/>
        </w:trPr>
        <w:tc>
          <w:tcPr>
            <w:tcW w:w="3954" w:type="dxa"/>
            <w:shd w:val="clear" w:color="auto" w:fill="D9E2F3" w:themeFill="accent5" w:themeFillTint="33"/>
          </w:tcPr>
          <w:p w14:paraId="5722659B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723" w:type="dxa"/>
          </w:tcPr>
          <w:p w14:paraId="5DA0D854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7E97F35E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266049B9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14:paraId="56F8F953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2881CB0E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14:paraId="1657B320" w14:textId="77777777" w:rsidR="00DC73A7" w:rsidRPr="009E252D" w:rsidRDefault="00DC73A7" w:rsidP="00F67332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D2B14F" w14:textId="77777777" w:rsidR="00CE4DCE" w:rsidRPr="009E252D" w:rsidRDefault="00CE4DCE" w:rsidP="00B450F5">
      <w:pPr>
        <w:jc w:val="both"/>
        <w:rPr>
          <w:rFonts w:asciiTheme="minorHAnsi" w:hAnsiTheme="minorHAnsi"/>
          <w:bCs/>
          <w:lang w:val="es-ES" w:eastAsia="zh-CN"/>
        </w:rPr>
      </w:pPr>
    </w:p>
    <w:p w14:paraId="5D0C26B7" w14:textId="283CA891" w:rsidR="00B450F5" w:rsidRPr="009E252D" w:rsidRDefault="00B450F5" w:rsidP="004E416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Courier New"/>
          <w:color w:val="222222"/>
          <w:sz w:val="22"/>
          <w:szCs w:val="22"/>
          <w:lang w:val="es-ES" w:eastAsia="es-DO"/>
        </w:rPr>
      </w:pPr>
      <w:r w:rsidRPr="009E252D">
        <w:rPr>
          <w:rFonts w:asciiTheme="minorHAnsi" w:hAnsiTheme="minorHAnsi"/>
          <w:b/>
          <w:sz w:val="22"/>
          <w:szCs w:val="22"/>
          <w:lang w:val="es-ES" w:eastAsia="zh-CN"/>
        </w:rPr>
        <w:t xml:space="preserve"> Descripción de la comunidad: </w:t>
      </w:r>
      <w:r w:rsidRPr="009E252D">
        <w:rPr>
          <w:rFonts w:asciiTheme="minorHAnsi" w:hAnsiTheme="minorHAnsi"/>
          <w:bCs/>
          <w:sz w:val="22"/>
          <w:szCs w:val="22"/>
          <w:lang w:val="es-ES" w:eastAsia="zh-CN"/>
        </w:rPr>
        <w:t>(límite de 15 líneas)</w:t>
      </w:r>
    </w:p>
    <w:p w14:paraId="5756D5B0" w14:textId="77777777" w:rsidR="00B450F5" w:rsidRPr="009E252D" w:rsidRDefault="00B450F5" w:rsidP="00B450F5">
      <w:pPr>
        <w:jc w:val="both"/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595959" w:themeColor="text1" w:themeTint="A6"/>
          <w:sz w:val="22"/>
          <w:szCs w:val="22"/>
          <w:lang w:val="es-ES" w:eastAsia="zh-CN"/>
        </w:rPr>
        <w:t>Describa la comunidad objetivo o el subconjunto de la comunidad, incluidos los detalles sobre género, rango de edad, necesidades específicas y características para las que están diseñados los materiales de comunicación y cómo los materiales son apropiados e inclusivos. En particular, se alienta a los solicitantes a describir su enfoque para llegar a mujeres y niñas, personas con discapacidad y grupos marginados y de difícil acceso.</w:t>
      </w:r>
    </w:p>
    <w:p w14:paraId="6BF1D8E1" w14:textId="77777777" w:rsidR="00C076C2" w:rsidRPr="007C4EF0" w:rsidRDefault="00C076C2" w:rsidP="00C076C2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="Calibri"/>
          <w:b/>
          <w:color w:val="000000"/>
          <w:sz w:val="22"/>
          <w:szCs w:val="22"/>
          <w:lang w:val="es-ES"/>
        </w:rPr>
      </w:pPr>
    </w:p>
    <w:sdt>
      <w:sdtPr>
        <w:rPr>
          <w:rFonts w:asciiTheme="minorHAnsi" w:eastAsia="Calibri" w:hAnsiTheme="minorHAnsi" w:cs="Calibri"/>
          <w:color w:val="000000"/>
          <w:sz w:val="22"/>
          <w:szCs w:val="22"/>
          <w:lang w:val="en-GB"/>
        </w:rPr>
        <w:id w:val="-596329825"/>
        <w:placeholder>
          <w:docPart w:val="B8881DCB99F9D74294889C9D8F542490"/>
        </w:placeholder>
        <w15:appearance w15:val="hidden"/>
      </w:sdtPr>
      <w:sdtEndPr>
        <w:rPr>
          <w:color w:val="595959" w:themeColor="text1" w:themeTint="A6"/>
        </w:rPr>
      </w:sdtEndPr>
      <w:sdtContent>
        <w:p w14:paraId="381A3111" w14:textId="77777777" w:rsidR="00C076C2" w:rsidRPr="009E252D" w:rsidRDefault="00C076C2" w:rsidP="00C076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contextualSpacing/>
            <w:jc w:val="both"/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</w:pP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begin">
              <w:ffData>
                <w:name w:val="Text1"/>
                <w:enabled/>
                <w:calcOnExit w:val="0"/>
                <w:textInput>
                  <w:default w:val="Haga clic o toque aquí para ingresar texto."/>
                </w:textInput>
              </w:ffData>
            </w:fldChar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instrText xml:space="preserve"> FORMTEXT </w:instrText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separate"/>
          </w:r>
          <w:r w:rsidRPr="009E252D">
            <w:rPr>
              <w:rFonts w:asciiTheme="minorHAnsi" w:hAnsiTheme="minorHAnsi"/>
              <w:bCs/>
              <w:noProof/>
              <w:color w:val="595959" w:themeColor="text1" w:themeTint="A6"/>
              <w:sz w:val="22"/>
              <w:szCs w:val="22"/>
              <w:lang w:eastAsia="zh-CN"/>
            </w:rPr>
            <w:t>Haga clic o toque aquí para ingresar texto.</w:t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end"/>
          </w:r>
        </w:p>
      </w:sdtContent>
    </w:sdt>
    <w:p w14:paraId="64D79FD4" w14:textId="77777777" w:rsidR="003D556D" w:rsidRPr="009E252D" w:rsidRDefault="003D556D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19661625" w14:textId="77777777" w:rsidR="00AA0BA3" w:rsidRPr="009E252D" w:rsidRDefault="00AA0BA3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7C6C544B" w14:textId="49824826" w:rsidR="00B450F5" w:rsidRPr="009E252D" w:rsidRDefault="00B450F5" w:rsidP="00C076C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/>
          <w:sz w:val="22"/>
          <w:szCs w:val="22"/>
          <w:lang w:val="es-ES" w:eastAsia="zh-CN"/>
        </w:rPr>
        <w:t xml:space="preserve"> Medidas para garantizar la participación y consulta de la comunidad: </w:t>
      </w:r>
      <w:r w:rsidRPr="009E252D">
        <w:rPr>
          <w:rFonts w:asciiTheme="minorHAnsi" w:hAnsiTheme="minorHAnsi"/>
          <w:bCs/>
          <w:sz w:val="22"/>
          <w:szCs w:val="22"/>
          <w:lang w:val="es-ES" w:eastAsia="zh-CN"/>
        </w:rPr>
        <w:t>(límite de 15 líneas)</w:t>
      </w:r>
    </w:p>
    <w:p w14:paraId="62EAACB1" w14:textId="77777777" w:rsidR="00B450F5" w:rsidRPr="009E252D" w:rsidRDefault="00B450F5" w:rsidP="00B450F5">
      <w:pPr>
        <w:jc w:val="both"/>
        <w:rPr>
          <w:rFonts w:asciiTheme="minorHAnsi" w:hAnsiTheme="minorHAnsi"/>
          <w:bCs/>
          <w:i/>
          <w:iCs/>
          <w:color w:val="7F7F7F" w:themeColor="text1" w:themeTint="80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i/>
          <w:iCs/>
          <w:color w:val="7F7F7F" w:themeColor="text1" w:themeTint="80"/>
          <w:sz w:val="22"/>
          <w:szCs w:val="22"/>
          <w:lang w:val="es-ES" w:eastAsia="zh-CN"/>
        </w:rPr>
        <w:t>Describa cómo se ha consultado a la comunidad (descrita en la sección 4) en la redacción de la propuesta y cómo se involucrará en su implementación y evaluación.</w:t>
      </w:r>
    </w:p>
    <w:p w14:paraId="079ECC27" w14:textId="77777777" w:rsidR="003D3C9B" w:rsidRPr="007C4EF0" w:rsidRDefault="003D3C9B" w:rsidP="003D3C9B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="Calibri"/>
          <w:b/>
          <w:color w:val="000000"/>
          <w:sz w:val="22"/>
          <w:szCs w:val="22"/>
          <w:lang w:val="es-ES"/>
        </w:rPr>
      </w:pPr>
    </w:p>
    <w:sdt>
      <w:sdtPr>
        <w:rPr>
          <w:rFonts w:asciiTheme="minorHAnsi" w:eastAsia="Calibri" w:hAnsiTheme="minorHAnsi" w:cs="Calibri"/>
          <w:color w:val="000000"/>
          <w:sz w:val="22"/>
          <w:szCs w:val="22"/>
          <w:lang w:val="en-GB"/>
        </w:rPr>
        <w:id w:val="2126193095"/>
        <w:placeholder>
          <w:docPart w:val="873435749502A045970E6424C6A69752"/>
        </w:placeholder>
        <w15:appearance w15:val="hidden"/>
      </w:sdtPr>
      <w:sdtEndPr>
        <w:rPr>
          <w:color w:val="595959" w:themeColor="text1" w:themeTint="A6"/>
        </w:rPr>
      </w:sdtEndPr>
      <w:sdtContent>
        <w:p w14:paraId="720A986E" w14:textId="77777777" w:rsidR="003D3C9B" w:rsidRPr="009E252D" w:rsidRDefault="003D3C9B" w:rsidP="003D3C9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contextualSpacing/>
            <w:jc w:val="both"/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</w:pP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begin">
              <w:ffData>
                <w:name w:val="Text1"/>
                <w:enabled/>
                <w:calcOnExit w:val="0"/>
                <w:textInput>
                  <w:default w:val="Haga clic o toque aquí para ingresar texto."/>
                </w:textInput>
              </w:ffData>
            </w:fldChar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instrText xml:space="preserve"> FORMTEXT </w:instrText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separate"/>
          </w:r>
          <w:r w:rsidRPr="009E252D">
            <w:rPr>
              <w:rFonts w:asciiTheme="minorHAnsi" w:hAnsiTheme="minorHAnsi"/>
              <w:bCs/>
              <w:noProof/>
              <w:color w:val="595959" w:themeColor="text1" w:themeTint="A6"/>
              <w:sz w:val="22"/>
              <w:szCs w:val="22"/>
              <w:lang w:eastAsia="zh-CN"/>
            </w:rPr>
            <w:t>Haga clic o toque aquí para ingresar texto.</w:t>
          </w:r>
          <w:r w:rsidRPr="009E252D">
            <w:rPr>
              <w:rFonts w:asciiTheme="minorHAnsi" w:hAnsiTheme="minorHAnsi"/>
              <w:bCs/>
              <w:color w:val="595959" w:themeColor="text1" w:themeTint="A6"/>
              <w:sz w:val="22"/>
              <w:szCs w:val="22"/>
              <w:lang w:eastAsia="zh-CN"/>
            </w:rPr>
            <w:fldChar w:fldCharType="end"/>
          </w:r>
        </w:p>
      </w:sdtContent>
    </w:sdt>
    <w:p w14:paraId="1B86B0DE" w14:textId="77777777" w:rsidR="003D3C9B" w:rsidRPr="009E252D" w:rsidRDefault="003D3C9B" w:rsidP="003D3C9B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0D064D91" w14:textId="4C6EBDA3" w:rsidR="005E4BFB" w:rsidRPr="009E252D" w:rsidRDefault="0020397E" w:rsidP="005E4BF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/>
          <w:sz w:val="22"/>
          <w:szCs w:val="22"/>
          <w:lang w:val="es-ES" w:eastAsia="zh-CN"/>
        </w:rPr>
        <w:t>Detalles sobre la organización</w:t>
      </w:r>
      <w:r w:rsidR="005E4BFB" w:rsidRPr="009E252D">
        <w:rPr>
          <w:rFonts w:asciiTheme="minorHAnsi" w:hAnsiTheme="minorHAnsi"/>
          <w:b/>
          <w:sz w:val="22"/>
          <w:szCs w:val="22"/>
          <w:lang w:val="es-ES" w:eastAsia="zh-CN"/>
        </w:rPr>
        <w:t xml:space="preserve">: </w:t>
      </w:r>
    </w:p>
    <w:p w14:paraId="683599FD" w14:textId="77777777" w:rsidR="00B605FA" w:rsidRPr="009E252D" w:rsidRDefault="00B605FA" w:rsidP="00B605FA">
      <w:pPr>
        <w:pStyle w:val="Default"/>
        <w:contextualSpacing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B616423" w14:textId="3858A8EA" w:rsidR="00B605FA" w:rsidRPr="009E252D" w:rsidRDefault="00B605FA" w:rsidP="00B60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Nombre de la organización: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4063983"/>
          <w:placeholder>
            <w:docPart w:val="4626DD520E3B004F9FF94BAE9916DE3B"/>
          </w:placeholder>
          <w15:appearance w15:val="hidden"/>
        </w:sdtPr>
        <w:sdtEndPr/>
        <w:sdtContent>
          <w:sdt>
            <w:sdtPr>
              <w:rPr>
                <w:rFonts w:asciiTheme="minorHAnsi" w:eastAsia="Calibri" w:hAnsiTheme="minorHAnsi"/>
                <w:sz w:val="22"/>
                <w:szCs w:val="22"/>
              </w:rPr>
              <w:id w:val="650338067"/>
              <w:placeholder>
                <w:docPart w:val="6679AD1DEC3F2C499D228D1A721D1D59"/>
              </w:placeholder>
              <w15:appearance w15:val="hidden"/>
            </w:sdtPr>
            <w:sdtEndPr>
              <w:rPr>
                <w:color w:val="595959" w:themeColor="text1" w:themeTint="A6"/>
              </w:rPr>
            </w:sdtEndPr>
            <w:sdtContent>
              <w:r w:rsidR="00FC7AB8" w:rsidRPr="009E252D">
                <w:rPr>
                  <w:rFonts w:asciiTheme="minorHAnsi" w:eastAsia="Times New Roman" w:hAnsiTheme="minorHAnsi" w:cs="Times New Roman"/>
                  <w:bCs/>
                  <w:color w:val="595959" w:themeColor="text1" w:themeTint="A6"/>
                  <w:sz w:val="22"/>
                  <w:szCs w:val="22"/>
                  <w:lang w:eastAsia="zh-CN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default w:val="Haga clic o toque aquí para ingresar texto."/>
                    </w:textInput>
                  </w:ffData>
                </w:fldChar>
              </w:r>
              <w:r w:rsidR="00FC7AB8" w:rsidRPr="009E252D">
                <w:rPr>
                  <w:rFonts w:asciiTheme="minorHAnsi" w:eastAsia="Times New Roman" w:hAnsiTheme="minorHAnsi" w:cs="Times New Roman"/>
                  <w:bCs/>
                  <w:color w:val="595959" w:themeColor="text1" w:themeTint="A6"/>
                  <w:sz w:val="22"/>
                  <w:szCs w:val="22"/>
                  <w:lang w:eastAsia="zh-CN"/>
                </w:rPr>
                <w:instrText xml:space="preserve"> FORMTEXT </w:instrText>
              </w:r>
              <w:r w:rsidR="00FC7AB8" w:rsidRPr="009E252D">
                <w:rPr>
                  <w:rFonts w:asciiTheme="minorHAnsi" w:eastAsia="Times New Roman" w:hAnsiTheme="minorHAnsi" w:cs="Times New Roman"/>
                  <w:bCs/>
                  <w:color w:val="595959" w:themeColor="text1" w:themeTint="A6"/>
                  <w:sz w:val="22"/>
                  <w:szCs w:val="22"/>
                  <w:lang w:eastAsia="zh-CN"/>
                </w:rPr>
              </w:r>
              <w:r w:rsidR="00FC7AB8" w:rsidRPr="009E252D">
                <w:rPr>
                  <w:rFonts w:asciiTheme="minorHAnsi" w:eastAsia="Times New Roman" w:hAnsiTheme="minorHAnsi" w:cs="Times New Roman"/>
                  <w:bCs/>
                  <w:color w:val="595959" w:themeColor="text1" w:themeTint="A6"/>
                  <w:sz w:val="22"/>
                  <w:szCs w:val="22"/>
                  <w:lang w:eastAsia="zh-CN"/>
                </w:rPr>
                <w:fldChar w:fldCharType="separate"/>
              </w:r>
              <w:r w:rsidR="00FC7AB8" w:rsidRPr="009E252D">
                <w:rPr>
                  <w:rFonts w:asciiTheme="minorHAnsi" w:eastAsia="Times New Roman" w:hAnsiTheme="minorHAnsi" w:cs="Times New Roman"/>
                  <w:bCs/>
                  <w:noProof/>
                  <w:color w:val="595959" w:themeColor="text1" w:themeTint="A6"/>
                  <w:sz w:val="22"/>
                  <w:szCs w:val="22"/>
                  <w:lang w:eastAsia="zh-CN"/>
                </w:rPr>
                <w:t>Haga clic o toque aquí para ingresar texto.</w:t>
              </w:r>
              <w:r w:rsidR="00FC7AB8" w:rsidRPr="009E252D">
                <w:rPr>
                  <w:rFonts w:asciiTheme="minorHAnsi" w:eastAsia="Times New Roman" w:hAnsiTheme="minorHAnsi" w:cs="Times New Roman"/>
                  <w:bCs/>
                  <w:color w:val="595959" w:themeColor="text1" w:themeTint="A6"/>
                  <w:sz w:val="22"/>
                  <w:szCs w:val="22"/>
                  <w:lang w:eastAsia="zh-CN"/>
                </w:rPr>
                <w:fldChar w:fldCharType="end"/>
              </w:r>
            </w:sdtContent>
          </w:sdt>
          <w:r w:rsidR="00FC7AB8" w:rsidRPr="009E252D">
            <w:rPr>
              <w:rFonts w:asciiTheme="minorHAnsi" w:eastAsia="Calibri" w:hAnsiTheme="minorHAnsi"/>
              <w:color w:val="595959" w:themeColor="text1" w:themeTint="A6"/>
              <w:sz w:val="22"/>
              <w:szCs w:val="22"/>
              <w:lang w:val="it-CH"/>
            </w:rPr>
            <w:t xml:space="preserve"> </w:t>
          </w:r>
        </w:sdtContent>
      </w:sdt>
    </w:p>
    <w:p w14:paraId="124B7BC4" w14:textId="77777777" w:rsidR="00B605FA" w:rsidRPr="009E252D" w:rsidRDefault="00B605FA" w:rsidP="00B605FA">
      <w:pPr>
        <w:pStyle w:val="Default"/>
        <w:ind w:left="1080"/>
        <w:contextualSpacing/>
        <w:jc w:val="both"/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</w:pPr>
    </w:p>
    <w:p w14:paraId="3C83008C" w14:textId="36700407" w:rsidR="00245F94" w:rsidRPr="009E252D" w:rsidRDefault="00245F94" w:rsidP="00245F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Breve descripción de la organización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 (i</w:t>
      </w: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ncluyendo áreas de trabajo; tipo de ayuda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):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8283549"/>
          <w:placeholder>
            <w:docPart w:val="5706CE60B17E084BBA773BDA12016192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39381829"/>
              <w:placeholder>
                <w:docPart w:val="A8C52D88D9E54F459B136BD77FB8E756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eastAsia="Calibri" w:hAnsiTheme="minorHAnsi"/>
                    <w:sz w:val="22"/>
                    <w:szCs w:val="22"/>
                  </w:rPr>
                  <w:id w:val="-1351720482"/>
                  <w:placeholder>
                    <w:docPart w:val="84B6C4410137274CBBB8A2A009CC9E8F"/>
                  </w:placeholder>
                  <w15:appearance w15:val="hidden"/>
                </w:sdtPr>
                <w:sdtEndPr>
                  <w:rPr>
                    <w:color w:val="595959" w:themeColor="text1" w:themeTint="A6"/>
                  </w:rPr>
                </w:sdtEndPr>
                <w:sdtContent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Haga clic o toque aquí para ingresar texto."/>
                        </w:textInput>
                      </w:ffData>
                    </w:fldChar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instrText xml:space="preserve"> FORMTEXT </w:instrText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noProof/>
                      <w:color w:val="595959" w:themeColor="text1" w:themeTint="A6"/>
                      <w:sz w:val="22"/>
                      <w:szCs w:val="22"/>
                      <w:lang w:eastAsia="zh-CN"/>
                    </w:rPr>
                    <w:t>Haga clic o toque aquí para ingresar texto.</w:t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end"/>
                  </w:r>
                </w:sdtContent>
              </w:sdt>
              <w:r w:rsidRPr="009E252D">
                <w:rPr>
                  <w:rFonts w:asciiTheme="minorHAnsi" w:eastAsia="Calibri" w:hAnsiTheme="minorHAnsi"/>
                  <w:color w:val="595959" w:themeColor="text1" w:themeTint="A6"/>
                  <w:sz w:val="22"/>
                  <w:szCs w:val="22"/>
                  <w:lang w:val="it-CH"/>
                </w:rPr>
                <w:t xml:space="preserve"> </w:t>
              </w:r>
            </w:sdtContent>
          </w:sdt>
        </w:sdtContent>
      </w:sdt>
    </w:p>
    <w:p w14:paraId="35D5E7ED" w14:textId="77777777" w:rsidR="00245F94" w:rsidRPr="009E252D" w:rsidRDefault="00245F94" w:rsidP="00B605FA">
      <w:pPr>
        <w:pStyle w:val="Default"/>
        <w:contextualSpacing/>
        <w:jc w:val="both"/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</w:pPr>
    </w:p>
    <w:p w14:paraId="398FB778" w14:textId="6988F3CB" w:rsidR="00B605FA" w:rsidRPr="00891B9D" w:rsidRDefault="00A87032" w:rsidP="00B60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891B9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Tipo de organización</w:t>
      </w:r>
      <w:r w:rsidR="00B605FA" w:rsidRPr="00891B9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: </w:t>
      </w:r>
      <w:r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>ONG nacional</w:t>
      </w:r>
      <w:r w:rsidR="00B605FA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>/</w:t>
      </w:r>
      <w:r w:rsidR="00C96181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>local</w:t>
      </w:r>
      <w:r w:rsidR="00B605FA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>/</w:t>
      </w:r>
      <w:r w:rsidR="00C96181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>pequeña ONG internacional</w:t>
      </w:r>
      <w:r w:rsidR="00B605FA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>/</w:t>
      </w:r>
      <w:r w:rsidR="00687F83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>foro de ONG</w:t>
      </w:r>
      <w:r w:rsidR="00B605FA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>/ot</w:t>
      </w:r>
      <w:r w:rsidR="00225F70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>ro</w:t>
      </w:r>
      <w:r w:rsidR="00B605FA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 xml:space="preserve">: </w:t>
      </w:r>
      <w:r w:rsidR="00376D7C" w:rsidRPr="00891B9D">
        <w:rPr>
          <w:rFonts w:asciiTheme="minorHAnsi" w:eastAsiaTheme="minorEastAsia" w:hAnsiTheme="minorHAnsi" w:cstheme="minorHAnsi"/>
          <w:bCs/>
          <w:sz w:val="22"/>
          <w:szCs w:val="22"/>
          <w:lang w:val="it-CH"/>
        </w:rPr>
        <w:t xml:space="preserve">por favor especifica </w:t>
      </w:r>
    </w:p>
    <w:p w14:paraId="597E38AE" w14:textId="1608B021" w:rsidR="00B605FA" w:rsidRPr="009E252D" w:rsidRDefault="00A85C3C" w:rsidP="00B60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25630854"/>
          <w:placeholder>
            <w:docPart w:val="746F1C88DD62DC4B926EE14256DAF46B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87661895"/>
              <w:placeholder>
                <w:docPart w:val="504CBAB43FD29143B7F995C710BAB0D8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eastAsia="Calibri" w:hAnsiTheme="minorHAnsi"/>
                    <w:sz w:val="22"/>
                    <w:szCs w:val="22"/>
                  </w:rPr>
                  <w:id w:val="1689791727"/>
                  <w:placeholder>
                    <w:docPart w:val="D32F232BF08D784C82717EF1413D9C33"/>
                  </w:placeholder>
                  <w15:appearance w15:val="hidden"/>
                </w:sdtPr>
                <w:sdtEndPr>
                  <w:rPr>
                    <w:color w:val="595959" w:themeColor="text1" w:themeTint="A6"/>
                  </w:rPr>
                </w:sdtEndPr>
                <w:sdtContent>
                  <w:r w:rsidR="00376D7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Haga clic o toque aquí para ingresar texto."/>
                        </w:textInput>
                      </w:ffData>
                    </w:fldChar>
                  </w:r>
                  <w:r w:rsidR="00376D7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instrText xml:space="preserve"> FORMTEXT </w:instrText>
                  </w:r>
                  <w:r w:rsidR="00376D7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</w:r>
                  <w:r w:rsidR="00376D7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="00376D7C" w:rsidRPr="009E252D">
                    <w:rPr>
                      <w:rFonts w:asciiTheme="minorHAnsi" w:eastAsia="Times New Roman" w:hAnsiTheme="minorHAnsi" w:cs="Times New Roman"/>
                      <w:bCs/>
                      <w:noProof/>
                      <w:color w:val="595959" w:themeColor="text1" w:themeTint="A6"/>
                      <w:sz w:val="22"/>
                      <w:szCs w:val="22"/>
                      <w:lang w:eastAsia="zh-CN"/>
                    </w:rPr>
                    <w:t>Haga clic o toque aquí para ingresar texto.</w:t>
                  </w:r>
                  <w:r w:rsidR="00376D7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end"/>
                  </w:r>
                </w:sdtContent>
              </w:sdt>
              <w:r w:rsidR="00376D7C" w:rsidRPr="009E252D">
                <w:rPr>
                  <w:rFonts w:asciiTheme="minorHAnsi" w:eastAsia="Calibri" w:hAnsiTheme="minorHAnsi"/>
                  <w:color w:val="595959" w:themeColor="text1" w:themeTint="A6"/>
                  <w:sz w:val="22"/>
                  <w:szCs w:val="22"/>
                  <w:lang w:val="it-CH"/>
                </w:rPr>
                <w:t xml:space="preserve"> </w:t>
              </w:r>
            </w:sdtContent>
          </w:sdt>
        </w:sdtContent>
      </w:sdt>
    </w:p>
    <w:p w14:paraId="5A514CFE" w14:textId="77777777" w:rsidR="00B605FA" w:rsidRPr="009E252D" w:rsidRDefault="00B605FA" w:rsidP="00B605FA">
      <w:pPr>
        <w:pStyle w:val="Default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</w:p>
    <w:p w14:paraId="7C0387AF" w14:textId="320764E5" w:rsidR="00B605FA" w:rsidRPr="009E252D" w:rsidRDefault="00E02DEC" w:rsidP="00B60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Número de personal y presupuesto annual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721331534"/>
          <w:placeholder>
            <w:docPart w:val="5964C24946F9D24781403FEF6F779604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07032754"/>
              <w:placeholder>
                <w:docPart w:val="7597A5B698D9C84BBF8DDF5564D86F53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eastAsia="Calibri" w:hAnsiTheme="minorHAnsi"/>
                    <w:sz w:val="22"/>
                    <w:szCs w:val="22"/>
                  </w:rPr>
                  <w:id w:val="-971286981"/>
                  <w:placeholder>
                    <w:docPart w:val="ED52BBD084A8CB408A12BF5E19E34E37"/>
                  </w:placeholder>
                  <w15:appearance w15:val="hidden"/>
                </w:sdtPr>
                <w:sdtEndPr>
                  <w:rPr>
                    <w:color w:val="595959" w:themeColor="text1" w:themeTint="A6"/>
                  </w:rPr>
                </w:sdtEndPr>
                <w:sdtContent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Haga clic o toque aquí para ingresar texto."/>
                        </w:textInput>
                      </w:ffData>
                    </w:fldChar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instrText xml:space="preserve"> FORMTEXT </w:instrText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noProof/>
                      <w:color w:val="595959" w:themeColor="text1" w:themeTint="A6"/>
                      <w:sz w:val="22"/>
                      <w:szCs w:val="22"/>
                      <w:lang w:eastAsia="zh-CN"/>
                    </w:rPr>
                    <w:t>Haga clic o toque aquí para ingresar texto.</w:t>
                  </w:r>
                  <w:r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end"/>
                  </w:r>
                </w:sdtContent>
              </w:sdt>
              <w:r w:rsidRPr="009E252D">
                <w:rPr>
                  <w:rFonts w:asciiTheme="minorHAnsi" w:eastAsia="Calibri" w:hAnsiTheme="minorHAnsi"/>
                  <w:color w:val="595959" w:themeColor="text1" w:themeTint="A6"/>
                  <w:sz w:val="22"/>
                  <w:szCs w:val="22"/>
                  <w:lang w:val="it-CH"/>
                </w:rPr>
                <w:t xml:space="preserve"> </w:t>
              </w:r>
            </w:sdtContent>
          </w:sdt>
        </w:sdtContent>
      </w:sdt>
    </w:p>
    <w:p w14:paraId="28AC986D" w14:textId="77777777" w:rsidR="00E02DEC" w:rsidRPr="009E252D" w:rsidRDefault="00E02DEC" w:rsidP="00B605FA">
      <w:pPr>
        <w:pStyle w:val="Default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</w:p>
    <w:p w14:paraId="7B05F26B" w14:textId="5F5E9CC8" w:rsidR="00B605FA" w:rsidRPr="009E252D" w:rsidRDefault="00203FDE" w:rsidP="00B60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Dirección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989052799"/>
          <w:placeholder>
            <w:docPart w:val="2FB5B3F2272F0C448E9B8DCE8555B46A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68593667"/>
              <w:placeholder>
                <w:docPart w:val="CE6FC64AD6DE754E88EDA3B69886DCB8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eastAsia="Calibri" w:hAnsiTheme="minorHAnsi"/>
                    <w:sz w:val="22"/>
                    <w:szCs w:val="22"/>
                  </w:rPr>
                  <w:id w:val="-381789237"/>
                  <w:placeholder>
                    <w:docPart w:val="3A5DBCB96640BE498DCE37FE19BE2059"/>
                  </w:placeholder>
                  <w15:appearance w15:val="hidden"/>
                </w:sdtPr>
                <w:sdtEndPr>
                  <w:rPr>
                    <w:color w:val="595959" w:themeColor="text1" w:themeTint="A6"/>
                  </w:rPr>
                </w:sdtEndPr>
                <w:sdtContent>
                  <w:r w:rsidR="00E02DE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Haga clic o toque aquí para ingresar texto."/>
                        </w:textInput>
                      </w:ffData>
                    </w:fldChar>
                  </w:r>
                  <w:r w:rsidR="00E02DE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instrText xml:space="preserve"> FORMTEXT </w:instrText>
                  </w:r>
                  <w:r w:rsidR="00E02DE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</w:r>
                  <w:r w:rsidR="00E02DE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="00E02DEC" w:rsidRPr="009E252D">
                    <w:rPr>
                      <w:rFonts w:asciiTheme="minorHAnsi" w:eastAsia="Times New Roman" w:hAnsiTheme="minorHAnsi" w:cs="Times New Roman"/>
                      <w:bCs/>
                      <w:noProof/>
                      <w:color w:val="595959" w:themeColor="text1" w:themeTint="A6"/>
                      <w:sz w:val="22"/>
                      <w:szCs w:val="22"/>
                      <w:lang w:eastAsia="zh-CN"/>
                    </w:rPr>
                    <w:t>Haga clic o toque aquí para ingresar texto.</w:t>
                  </w:r>
                  <w:r w:rsidR="00E02DEC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end"/>
                  </w:r>
                </w:sdtContent>
              </w:sdt>
              <w:r w:rsidR="00E02DEC" w:rsidRPr="009E252D">
                <w:rPr>
                  <w:rFonts w:asciiTheme="minorHAnsi" w:eastAsia="Calibri" w:hAnsiTheme="minorHAnsi"/>
                  <w:color w:val="595959" w:themeColor="text1" w:themeTint="A6"/>
                  <w:sz w:val="22"/>
                  <w:szCs w:val="22"/>
                  <w:lang w:val="it-CH"/>
                </w:rPr>
                <w:t xml:space="preserve"> </w:t>
              </w:r>
            </w:sdtContent>
          </w:sdt>
        </w:sdtContent>
      </w:sdt>
    </w:p>
    <w:p w14:paraId="2E31F64C" w14:textId="77777777" w:rsidR="00B605FA" w:rsidRPr="009E252D" w:rsidRDefault="00B605FA" w:rsidP="00B605FA">
      <w:pPr>
        <w:pStyle w:val="Default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</w:p>
    <w:p w14:paraId="4DC28C2A" w14:textId="60D89D72" w:rsidR="00B605FA" w:rsidRPr="009E252D" w:rsidRDefault="005E4649" w:rsidP="00B60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Sitio web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 (</w:t>
      </w:r>
      <w:r w:rsidR="00DA3FE6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si existe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):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3023025"/>
          <w:placeholder>
            <w:docPart w:val="56C4DF21A75A00409D2E5E3DDBC27338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50520135"/>
              <w:placeholder>
                <w:docPart w:val="0FA2ABD4F0C51240A09AA02084FE3326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eastAsia="Calibri" w:hAnsiTheme="minorHAnsi"/>
                    <w:sz w:val="22"/>
                    <w:szCs w:val="22"/>
                  </w:rPr>
                  <w:id w:val="1551269916"/>
                  <w:placeholder>
                    <w:docPart w:val="973634E30889AB40B45328FD6833CE8E"/>
                  </w:placeholder>
                  <w15:appearance w15:val="hidden"/>
                </w:sdtPr>
                <w:sdtEndPr>
                  <w:rPr>
                    <w:color w:val="595959" w:themeColor="text1" w:themeTint="A6"/>
                  </w:rPr>
                </w:sdtEndPr>
                <w:sdtContent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Haga clic o toque aquí para ingresar texto."/>
                        </w:textInput>
                      </w:ffData>
                    </w:fldChar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instrText xml:space="preserve"> FORMTEXT </w:instrText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noProof/>
                      <w:color w:val="595959" w:themeColor="text1" w:themeTint="A6"/>
                      <w:sz w:val="22"/>
                      <w:szCs w:val="22"/>
                      <w:lang w:eastAsia="zh-CN"/>
                    </w:rPr>
                    <w:t>Haga clic o toque aquí para ingresar texto.</w:t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end"/>
                  </w:r>
                </w:sdtContent>
              </w:sdt>
              <w:r w:rsidR="00203FDE" w:rsidRPr="009E252D">
                <w:rPr>
                  <w:rFonts w:asciiTheme="minorHAnsi" w:eastAsia="Calibri" w:hAnsiTheme="minorHAnsi"/>
                  <w:color w:val="595959" w:themeColor="text1" w:themeTint="A6"/>
                  <w:sz w:val="22"/>
                  <w:szCs w:val="22"/>
                  <w:lang w:val="it-CH"/>
                </w:rPr>
                <w:t xml:space="preserve"> </w:t>
              </w:r>
            </w:sdtContent>
          </w:sdt>
        </w:sdtContent>
      </w:sdt>
    </w:p>
    <w:p w14:paraId="3B87F6D5" w14:textId="77777777" w:rsidR="00B605FA" w:rsidRPr="009E252D" w:rsidRDefault="00B605FA" w:rsidP="00B605FA">
      <w:pPr>
        <w:pStyle w:val="Default"/>
        <w:contextualSpacing/>
        <w:jc w:val="both"/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</w:pPr>
    </w:p>
    <w:p w14:paraId="6A151F78" w14:textId="0563EF89" w:rsidR="00B605FA" w:rsidRPr="00891B9D" w:rsidRDefault="00B605FA" w:rsidP="00B60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CH" w:eastAsia="zh-CN"/>
        </w:rPr>
      </w:pPr>
      <w:r w:rsidRPr="00891B9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Person</w:t>
      </w:r>
      <w:r w:rsidR="00DA3FE6" w:rsidRPr="00891B9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a de contacto, cargo y dirección de correo electrónico:</w:t>
      </w:r>
      <w:r w:rsidRPr="00891B9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1425010"/>
          <w:placeholder>
            <w:docPart w:val="9B7A9079339E99478F1BD031890ED79D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24470359"/>
              <w:placeholder>
                <w:docPart w:val="2479B8AE2859A344B894220EA10CF048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eastAsia="Calibri" w:hAnsiTheme="minorHAnsi"/>
                    <w:sz w:val="22"/>
                    <w:szCs w:val="22"/>
                  </w:rPr>
                  <w:id w:val="1258491417"/>
                  <w:placeholder>
                    <w:docPart w:val="D19CC5BEF615C344B9A36665A7D3450A"/>
                  </w:placeholder>
                  <w15:appearance w15:val="hidden"/>
                </w:sdtPr>
                <w:sdtEndPr>
                  <w:rPr>
                    <w:color w:val="595959" w:themeColor="text1" w:themeTint="A6"/>
                  </w:rPr>
                </w:sdtEndPr>
                <w:sdtContent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Haga clic o toque aquí para ingresar texto."/>
                        </w:textInput>
                      </w:ffData>
                    </w:fldChar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instrText xml:space="preserve"> FORMTEXT </w:instrText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noProof/>
                      <w:color w:val="595959" w:themeColor="text1" w:themeTint="A6"/>
                      <w:sz w:val="22"/>
                      <w:szCs w:val="22"/>
                      <w:lang w:eastAsia="zh-CN"/>
                    </w:rPr>
                    <w:t>Haga clic o toque aquí para ingresar texto.</w:t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end"/>
                  </w:r>
                </w:sdtContent>
              </w:sdt>
              <w:r w:rsidR="00203FDE" w:rsidRPr="00891B9D">
                <w:rPr>
                  <w:rFonts w:asciiTheme="minorHAnsi" w:eastAsia="Calibri" w:hAnsiTheme="minorHAnsi"/>
                  <w:color w:val="595959" w:themeColor="text1" w:themeTint="A6"/>
                  <w:sz w:val="22"/>
                  <w:szCs w:val="22"/>
                  <w:lang w:val="it-CH"/>
                </w:rPr>
                <w:t xml:space="preserve"> </w:t>
              </w:r>
            </w:sdtContent>
          </w:sdt>
        </w:sdtContent>
      </w:sdt>
    </w:p>
    <w:p w14:paraId="13A87575" w14:textId="77777777" w:rsidR="00DA3FE6" w:rsidRPr="009E252D" w:rsidRDefault="00DA3FE6" w:rsidP="00DA3FE6">
      <w:pPr>
        <w:pStyle w:val="Default"/>
        <w:contextualSpacing/>
        <w:jc w:val="both"/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</w:pPr>
    </w:p>
    <w:p w14:paraId="2EA263A7" w14:textId="5CE6CDDE" w:rsidR="00D609C6" w:rsidRPr="00891B9D" w:rsidRDefault="00D609C6" w:rsidP="00D609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Dónde se llevará a cabo el proyecto propuesto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 xml:space="preserve"> (</w:t>
      </w: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país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/regi</w:t>
      </w: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ó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n/</w:t>
      </w:r>
      <w:r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á</w:t>
      </w:r>
      <w:r w:rsidR="00B605FA" w:rsidRPr="009E252D">
        <w:rPr>
          <w:rFonts w:asciiTheme="minorHAnsi" w:eastAsiaTheme="minorEastAsia" w:hAnsiTheme="minorHAnsi" w:cstheme="minorHAnsi"/>
          <w:b/>
          <w:sz w:val="22"/>
          <w:szCs w:val="22"/>
          <w:lang w:val="it-CH"/>
        </w:rPr>
        <w:t>rea)?</w:t>
      </w:r>
      <w:r w:rsidR="00B605FA" w:rsidRPr="009E252D">
        <w:rPr>
          <w:rFonts w:asciiTheme="minorHAnsi" w:hAnsiTheme="minorHAnsi" w:cstheme="minorHAnsi"/>
          <w:sz w:val="22"/>
          <w:szCs w:val="22"/>
          <w:lang w:val="it-CH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60842211"/>
          <w:placeholder>
            <w:docPart w:val="6294490DBC2D1846B1B79A338CE05F7B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03182545"/>
              <w:placeholder>
                <w:docPart w:val="644390DED90A604C8EB3B9F96B3142B4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eastAsia="Calibri" w:hAnsiTheme="minorHAnsi"/>
                    <w:sz w:val="22"/>
                    <w:szCs w:val="22"/>
                  </w:rPr>
                  <w:id w:val="-1466810910"/>
                  <w:placeholder>
                    <w:docPart w:val="D00F01908D3AE64DBA0E569093D2C0D5"/>
                  </w:placeholder>
                  <w15:appearance w15:val="hidden"/>
                </w:sdtPr>
                <w:sdtEndPr>
                  <w:rPr>
                    <w:color w:val="595959" w:themeColor="text1" w:themeTint="A6"/>
                  </w:rPr>
                </w:sdtEndPr>
                <w:sdtContent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Haga clic o toque aquí para ingresar texto."/>
                        </w:textInput>
                      </w:ffData>
                    </w:fldChar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instrText xml:space="preserve"> FORMTEXT </w:instrText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noProof/>
                      <w:color w:val="595959" w:themeColor="text1" w:themeTint="A6"/>
                      <w:sz w:val="22"/>
                      <w:szCs w:val="22"/>
                      <w:lang w:eastAsia="zh-CN"/>
                    </w:rPr>
                    <w:t>Haga clic o toque aquí para ingresar texto.</w:t>
                  </w:r>
                  <w:r w:rsidR="00203FDE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end"/>
                  </w:r>
                </w:sdtContent>
              </w:sdt>
              <w:r w:rsidR="00203FDE" w:rsidRPr="00891B9D">
                <w:rPr>
                  <w:rFonts w:asciiTheme="minorHAnsi" w:eastAsia="Calibri" w:hAnsiTheme="minorHAnsi"/>
                  <w:color w:val="595959" w:themeColor="text1" w:themeTint="A6"/>
                  <w:sz w:val="22"/>
                  <w:szCs w:val="22"/>
                  <w:lang/>
                </w:rPr>
                <w:t xml:space="preserve"> </w:t>
              </w:r>
            </w:sdtContent>
          </w:sdt>
        </w:sdtContent>
      </w:sdt>
    </w:p>
    <w:p w14:paraId="74BF27A3" w14:textId="77777777" w:rsidR="00D609C6" w:rsidRPr="00891B9D" w:rsidRDefault="00D609C6" w:rsidP="00B605FA">
      <w:pPr>
        <w:pStyle w:val="Default"/>
        <w:ind w:left="1080"/>
        <w:contextualSpacing/>
        <w:jc w:val="both"/>
        <w:rPr>
          <w:rFonts w:asciiTheme="minorHAnsi" w:eastAsiaTheme="minorEastAsia" w:hAnsiTheme="minorHAnsi" w:cstheme="minorHAnsi"/>
          <w:b/>
          <w:sz w:val="22"/>
          <w:szCs w:val="22"/>
          <w:lang/>
        </w:rPr>
      </w:pPr>
    </w:p>
    <w:p w14:paraId="345786F8" w14:textId="7AA2BCCE" w:rsidR="00B605FA" w:rsidRPr="00891B9D" w:rsidRDefault="00D609C6" w:rsidP="00B60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zh-CN"/>
        </w:rPr>
      </w:pPr>
      <w:r w:rsidRPr="00891B9D">
        <w:rPr>
          <w:rFonts w:asciiTheme="minorHAnsi" w:eastAsiaTheme="minorEastAsia" w:hAnsiTheme="minorHAnsi" w:cstheme="minorHAnsi"/>
          <w:b/>
          <w:sz w:val="22"/>
          <w:szCs w:val="22"/>
          <w:lang/>
        </w:rPr>
        <w:t>Idioma(s) de los entregables</w:t>
      </w:r>
      <w:r w:rsidR="00B605FA" w:rsidRPr="00891B9D">
        <w:rPr>
          <w:rFonts w:asciiTheme="minorHAnsi" w:eastAsiaTheme="minorEastAsia" w:hAnsiTheme="minorHAnsi" w:cstheme="minorHAnsi"/>
          <w:b/>
          <w:sz w:val="22"/>
          <w:szCs w:val="22"/>
          <w:lang/>
        </w:rPr>
        <w:t>:</w:t>
      </w:r>
      <w:r w:rsidR="00B605FA" w:rsidRPr="00891B9D">
        <w:rPr>
          <w:rFonts w:asciiTheme="minorHAnsi" w:hAnsiTheme="minorHAnsi" w:cstheme="minorHAnsi"/>
          <w:sz w:val="22"/>
          <w:szCs w:val="22"/>
          <w:lang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30466897"/>
          <w:placeholder>
            <w:docPart w:val="531D2B5AAC70B249A9BFAA5FF5AB8E85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14351295"/>
              <w:placeholder>
                <w:docPart w:val="08493A568397A84FB796EC99D693CA79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45565971"/>
                  <w:placeholder>
                    <w:docPart w:val="59E72DA474D0AA468B663E6AB5C74E65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="Calibri" w:hAnsiTheme="minorHAnsi"/>
                        <w:sz w:val="22"/>
                        <w:szCs w:val="22"/>
                      </w:rPr>
                      <w:id w:val="239221680"/>
                      <w:placeholder>
                        <w:docPart w:val="F9C0B5C5D42A2B469AF79322A758D283"/>
                      </w:placeholder>
                      <w15:appearance w15:val="hidden"/>
                    </w:sdtPr>
                    <w:sdtEndPr>
                      <w:rPr>
                        <w:color w:val="595959" w:themeColor="text1" w:themeTint="A6"/>
                      </w:rPr>
                    </w:sdtEndPr>
                    <w:sdtContent>
                      <w:r w:rsidRPr="009E252D">
                        <w:rPr>
                          <w:rFonts w:asciiTheme="minorHAnsi" w:eastAsia="Times New Roman" w:hAnsiTheme="minorHAnsi" w:cs="Times New Roman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>
                              <w:default w:val="Haga clic o toque aquí para ingresar texto."/>
                            </w:textInput>
                          </w:ffData>
                        </w:fldChar>
                      </w:r>
                      <w:r w:rsidRPr="009E252D">
                        <w:rPr>
                          <w:rFonts w:asciiTheme="minorHAnsi" w:eastAsia="Times New Roman" w:hAnsiTheme="minorHAnsi" w:cs="Times New Roman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</w:rPr>
                        <w:instrText xml:space="preserve"> FORMTEXT </w:instrText>
                      </w:r>
                      <w:r w:rsidRPr="009E252D">
                        <w:rPr>
                          <w:rFonts w:asciiTheme="minorHAnsi" w:eastAsia="Times New Roman" w:hAnsiTheme="minorHAnsi" w:cs="Times New Roman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</w:rPr>
                      </w:r>
                      <w:r w:rsidRPr="009E252D">
                        <w:rPr>
                          <w:rFonts w:asciiTheme="minorHAnsi" w:eastAsia="Times New Roman" w:hAnsiTheme="minorHAnsi" w:cs="Times New Roman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</w:rPr>
                        <w:fldChar w:fldCharType="separate"/>
                      </w:r>
                      <w:r w:rsidRPr="009E252D">
                        <w:rPr>
                          <w:rFonts w:asciiTheme="minorHAnsi" w:eastAsia="Times New Roman" w:hAnsiTheme="minorHAnsi" w:cs="Times New Roman"/>
                          <w:bCs/>
                          <w:noProof/>
                          <w:color w:val="595959" w:themeColor="text1" w:themeTint="A6"/>
                          <w:sz w:val="22"/>
                          <w:szCs w:val="22"/>
                          <w:lang w:eastAsia="zh-CN"/>
                        </w:rPr>
                        <w:t>Haga clic o toque aquí para ingresar texto.</w:t>
                      </w:r>
                      <w:r w:rsidRPr="009E252D">
                        <w:rPr>
                          <w:rFonts w:asciiTheme="minorHAnsi" w:eastAsia="Times New Roman" w:hAnsiTheme="minorHAnsi" w:cs="Times New Roman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</w:rPr>
                        <w:fldChar w:fldCharType="end"/>
                      </w:r>
                    </w:sdtContent>
                  </w:sdt>
                  <w:r w:rsidRPr="00891B9D">
                    <w:rPr>
                      <w:rFonts w:asciiTheme="minorHAnsi" w:eastAsia="Calibri" w:hAnsiTheme="minorHAnsi"/>
                      <w:color w:val="595959" w:themeColor="text1" w:themeTint="A6"/>
                      <w:sz w:val="22"/>
                      <w:szCs w:val="22"/>
                      <w:lang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2776862B" w14:textId="77777777" w:rsidR="00D609C6" w:rsidRPr="00891B9D" w:rsidRDefault="00D609C6" w:rsidP="00B605FA">
      <w:pPr>
        <w:pStyle w:val="Default"/>
        <w:contextualSpacing/>
        <w:jc w:val="both"/>
        <w:rPr>
          <w:rFonts w:asciiTheme="minorHAnsi" w:eastAsiaTheme="minorEastAsia" w:hAnsiTheme="minorHAnsi" w:cstheme="minorHAnsi"/>
          <w:bCs/>
          <w:sz w:val="22"/>
          <w:szCs w:val="22"/>
          <w:lang/>
        </w:rPr>
      </w:pPr>
    </w:p>
    <w:p w14:paraId="168E50DD" w14:textId="45D75DDE" w:rsidR="00B605FA" w:rsidRPr="00F452E1" w:rsidRDefault="00C040A1" w:rsidP="00B605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s-ES" w:eastAsia="zh-CN"/>
        </w:rPr>
      </w:pPr>
      <w:r w:rsidRPr="00F452E1">
        <w:rPr>
          <w:rFonts w:asciiTheme="minorHAnsi" w:eastAsiaTheme="minorEastAsia" w:hAnsiTheme="minorHAnsi" w:cstheme="minorHAnsi"/>
          <w:b/>
          <w:sz w:val="22"/>
          <w:szCs w:val="22"/>
          <w:lang w:val="es-ES"/>
        </w:rPr>
        <w:lastRenderedPageBreak/>
        <w:t>Experiencia de la organización con PSEA</w:t>
      </w:r>
      <w:r w:rsidR="00B605FA" w:rsidRPr="00F452E1">
        <w:rPr>
          <w:rFonts w:asciiTheme="minorHAnsi" w:eastAsiaTheme="minorEastAsia" w:hAnsiTheme="minorHAnsi" w:cstheme="minorHAnsi"/>
          <w:b/>
          <w:sz w:val="22"/>
          <w:szCs w:val="22"/>
          <w:lang w:val="es-ES"/>
        </w:rPr>
        <w:t xml:space="preserve"> (</w:t>
      </w:r>
      <w:r w:rsidR="003D0FEB" w:rsidRPr="00F452E1">
        <w:rPr>
          <w:rFonts w:asciiTheme="minorHAnsi" w:eastAsiaTheme="minorEastAsia" w:hAnsiTheme="minorHAnsi" w:cstheme="minorHAnsi"/>
          <w:b/>
          <w:sz w:val="22"/>
          <w:szCs w:val="22"/>
          <w:lang w:val="es-ES"/>
        </w:rPr>
        <w:t xml:space="preserve">políticas y sistemas </w:t>
      </w:r>
      <w:proofErr w:type="gramStart"/>
      <w:r w:rsidR="003D0FEB" w:rsidRPr="00F452E1">
        <w:rPr>
          <w:rFonts w:asciiTheme="minorHAnsi" w:eastAsiaTheme="minorEastAsia" w:hAnsiTheme="minorHAnsi" w:cstheme="minorHAnsi"/>
          <w:b/>
          <w:sz w:val="22"/>
          <w:szCs w:val="22"/>
          <w:lang w:val="es-ES"/>
        </w:rPr>
        <w:t>vigentes ;</w:t>
      </w:r>
      <w:proofErr w:type="gramEnd"/>
      <w:r w:rsidR="003D0FEB" w:rsidRPr="00F452E1">
        <w:rPr>
          <w:rFonts w:asciiTheme="minorHAnsi" w:eastAsiaTheme="minorEastAsia" w:hAnsiTheme="minorHAnsi" w:cstheme="minorHAnsi"/>
          <w:b/>
          <w:sz w:val="22"/>
          <w:szCs w:val="22"/>
          <w:lang w:val="es-ES"/>
        </w:rPr>
        <w:t xml:space="preserve"> otros proyectos de PSEA)</w:t>
      </w:r>
      <w:r w:rsidR="00B605FA" w:rsidRPr="00F452E1">
        <w:rPr>
          <w:rFonts w:asciiTheme="minorHAnsi" w:eastAsiaTheme="minorEastAsia" w:hAnsiTheme="minorHAnsi" w:cstheme="minorHAnsi"/>
          <w:b/>
          <w:sz w:val="22"/>
          <w:szCs w:val="22"/>
          <w:lang w:val="es-ES"/>
        </w:rPr>
        <w:t>:</w:t>
      </w:r>
      <w:r w:rsidR="00B605FA" w:rsidRPr="00F452E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35445690"/>
          <w:placeholder>
            <w:docPart w:val="EE733FA1EFA35046BB8FD3D1D6B48484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81340276"/>
              <w:placeholder>
                <w:docPart w:val="FC5EB5B11F648247B7DAAA41A23FF00D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eastAsia="Calibri" w:hAnsiTheme="minorHAnsi"/>
                    <w:sz w:val="22"/>
                    <w:szCs w:val="22"/>
                  </w:rPr>
                  <w:id w:val="-1092462260"/>
                  <w:placeholder>
                    <w:docPart w:val="C6C422B1EE8F9C4183FEFC6FE12ABFC9"/>
                  </w:placeholder>
                  <w15:appearance w15:val="hidden"/>
                </w:sdtPr>
                <w:sdtEndPr>
                  <w:rPr>
                    <w:color w:val="595959" w:themeColor="text1" w:themeTint="A6"/>
                  </w:rPr>
                </w:sdtEndPr>
                <w:sdtContent>
                  <w:r w:rsidR="00D609C6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Haga clic o toque aquí para ingresar texto."/>
                        </w:textInput>
                      </w:ffData>
                    </w:fldChar>
                  </w:r>
                  <w:r w:rsidR="00D609C6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instrText xml:space="preserve"> FORMTEXT </w:instrText>
                  </w:r>
                  <w:r w:rsidR="00D609C6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</w:r>
                  <w:r w:rsidR="00D609C6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separate"/>
                  </w:r>
                  <w:r w:rsidR="00D609C6" w:rsidRPr="009E252D">
                    <w:rPr>
                      <w:rFonts w:asciiTheme="minorHAnsi" w:eastAsia="Times New Roman" w:hAnsiTheme="minorHAnsi" w:cs="Times New Roman"/>
                      <w:bCs/>
                      <w:noProof/>
                      <w:color w:val="595959" w:themeColor="text1" w:themeTint="A6"/>
                      <w:sz w:val="22"/>
                      <w:szCs w:val="22"/>
                      <w:lang w:eastAsia="zh-CN"/>
                    </w:rPr>
                    <w:t>Haga clic o toque aquí para ingresar texto.</w:t>
                  </w:r>
                  <w:r w:rsidR="00D609C6" w:rsidRPr="009E252D">
                    <w:rPr>
                      <w:rFonts w:asciiTheme="minorHAnsi" w:eastAsia="Times New Roman" w:hAnsiTheme="minorHAnsi" w:cs="Times New Roman"/>
                      <w:bCs/>
                      <w:color w:val="595959" w:themeColor="text1" w:themeTint="A6"/>
                      <w:sz w:val="22"/>
                      <w:szCs w:val="22"/>
                      <w:lang w:eastAsia="zh-CN"/>
                    </w:rPr>
                    <w:fldChar w:fldCharType="end"/>
                  </w:r>
                </w:sdtContent>
              </w:sdt>
              <w:r w:rsidR="00D609C6" w:rsidRPr="00F452E1">
                <w:rPr>
                  <w:rFonts w:asciiTheme="minorHAnsi" w:eastAsia="Calibri" w:hAnsiTheme="minorHAnsi"/>
                  <w:color w:val="595959" w:themeColor="text1" w:themeTint="A6"/>
                  <w:sz w:val="22"/>
                  <w:szCs w:val="22"/>
                  <w:lang w:val="es-ES"/>
                </w:rPr>
                <w:t xml:space="preserve"> </w:t>
              </w:r>
            </w:sdtContent>
          </w:sdt>
        </w:sdtContent>
      </w:sdt>
    </w:p>
    <w:p w14:paraId="4330B5BD" w14:textId="3EB8EB40" w:rsidR="008C4A45" w:rsidRPr="009E252D" w:rsidRDefault="008C4A45" w:rsidP="00B605FA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629E1DA7" w14:textId="4B6C834A" w:rsidR="008C4A45" w:rsidRPr="009E252D" w:rsidRDefault="008C4A45" w:rsidP="008C4A45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9E252D">
        <w:rPr>
          <w:rFonts w:asciiTheme="minorHAnsi" w:hAnsiTheme="minorHAnsi" w:cstheme="minorHAnsi"/>
          <w:sz w:val="22"/>
          <w:szCs w:val="22"/>
          <w:lang w:val="es-ES"/>
        </w:rPr>
        <w:t xml:space="preserve">Lea y marque las casillas: </w:t>
      </w:r>
    </w:p>
    <w:p w14:paraId="66E47904" w14:textId="1CF70D62" w:rsidR="008C4A45" w:rsidRPr="009E252D" w:rsidRDefault="008C4A45" w:rsidP="008C4A45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9E252D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E252D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A85C3C">
        <w:rPr>
          <w:rFonts w:asciiTheme="minorHAnsi" w:hAnsiTheme="minorHAnsi" w:cstheme="minorHAnsi"/>
          <w:sz w:val="22"/>
          <w:szCs w:val="22"/>
          <w:lang w:val="es-ES"/>
        </w:rPr>
      </w:r>
      <w:r w:rsidR="00A85C3C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9E252D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bookmarkEnd w:id="0"/>
      <w:r w:rsidRPr="009E252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87411" w:rsidRPr="009E252D">
        <w:rPr>
          <w:rFonts w:asciiTheme="minorHAnsi" w:hAnsiTheme="minorHAnsi" w:cstheme="minorHAnsi"/>
          <w:sz w:val="22"/>
          <w:szCs w:val="22"/>
          <w:lang w:val="es-ES"/>
        </w:rPr>
        <w:t xml:space="preserve">Entiendo que este Fondo define la explotación y el abuso sexuales (SEA) como actos perpetrados por trabajadores humanitarios o personas asociadas con organizaciones de ayuda contra las personas a las que se supone que deben proteger o brindar ayuda. </w:t>
      </w:r>
    </w:p>
    <w:p w14:paraId="17AA841A" w14:textId="344E5A1C" w:rsidR="00FA2559" w:rsidRPr="009E252D" w:rsidRDefault="008C4A45" w:rsidP="008C4A45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9E252D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52D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A85C3C">
        <w:rPr>
          <w:rFonts w:asciiTheme="minorHAnsi" w:hAnsiTheme="minorHAnsi" w:cstheme="minorHAnsi"/>
          <w:sz w:val="22"/>
          <w:szCs w:val="22"/>
          <w:lang w:val="es-ES"/>
        </w:rPr>
      </w:r>
      <w:r w:rsidR="00A85C3C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9E252D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9E252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B75A7" w:rsidRPr="009E252D">
        <w:rPr>
          <w:rFonts w:asciiTheme="minorHAnsi" w:hAnsiTheme="minorHAnsi" w:cstheme="minorHAnsi"/>
          <w:sz w:val="22"/>
          <w:szCs w:val="22"/>
          <w:lang w:val="es-ES"/>
        </w:rPr>
        <w:t>C</w:t>
      </w:r>
      <w:r w:rsidRPr="009E252D">
        <w:rPr>
          <w:rFonts w:asciiTheme="minorHAnsi" w:hAnsiTheme="minorHAnsi" w:cstheme="minorHAnsi"/>
          <w:sz w:val="22"/>
          <w:szCs w:val="22"/>
          <w:lang w:val="es-ES"/>
        </w:rPr>
        <w:t>onfirm</w:t>
      </w:r>
      <w:r w:rsidR="001B75A7" w:rsidRPr="009E252D">
        <w:rPr>
          <w:rFonts w:asciiTheme="minorHAnsi" w:hAnsiTheme="minorHAnsi" w:cstheme="minorHAnsi"/>
          <w:sz w:val="22"/>
          <w:szCs w:val="22"/>
          <w:lang w:val="es-ES"/>
        </w:rPr>
        <w:t>o que mi organización tiene una política de protección/</w:t>
      </w:r>
      <w:r w:rsidR="00FA2559" w:rsidRPr="009E252D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="001B75A7" w:rsidRPr="009E252D">
        <w:rPr>
          <w:rFonts w:asciiTheme="minorHAnsi" w:hAnsiTheme="minorHAnsi" w:cstheme="minorHAnsi"/>
          <w:sz w:val="22"/>
          <w:szCs w:val="22"/>
          <w:lang w:val="es-ES"/>
        </w:rPr>
        <w:t>PSEA (adj</w:t>
      </w:r>
      <w:r w:rsidR="00407002" w:rsidRPr="009E252D">
        <w:rPr>
          <w:rFonts w:asciiTheme="minorHAnsi" w:hAnsiTheme="minorHAnsi" w:cstheme="minorHAnsi"/>
          <w:sz w:val="22"/>
          <w:szCs w:val="22"/>
          <w:lang w:val="es-ES"/>
        </w:rPr>
        <w:t xml:space="preserve">úntela a la solicitud) y mecanismos adecuados de </w:t>
      </w:r>
      <w:r w:rsidR="00D72767" w:rsidRPr="009E252D">
        <w:rPr>
          <w:rFonts w:asciiTheme="minorHAnsi" w:hAnsiTheme="minorHAnsi" w:cstheme="minorHAnsi"/>
          <w:sz w:val="22"/>
          <w:szCs w:val="22"/>
          <w:lang w:val="es-ES"/>
        </w:rPr>
        <w:t xml:space="preserve">notificación y </w:t>
      </w:r>
      <w:r w:rsidR="00407002" w:rsidRPr="009E252D">
        <w:rPr>
          <w:rFonts w:asciiTheme="minorHAnsi" w:hAnsiTheme="minorHAnsi" w:cstheme="minorHAnsi"/>
          <w:sz w:val="22"/>
          <w:szCs w:val="22"/>
          <w:lang w:val="es-ES"/>
        </w:rPr>
        <w:t>denuncia</w:t>
      </w:r>
      <w:r w:rsidR="00D72767" w:rsidRPr="009E252D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407002" w:rsidRPr="009E252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11998FB7" w14:textId="6268AC2F" w:rsidR="006E38DF" w:rsidRPr="009E252D" w:rsidRDefault="006E38DF" w:rsidP="008C4A45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9E252D">
        <w:rPr>
          <w:rFonts w:asciiTheme="minorHAnsi" w:hAnsi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7FEE" wp14:editId="4912CD23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B0C23" w14:textId="2EE3BB2E" w:rsidR="006E38DF" w:rsidRPr="0005433B" w:rsidRDefault="005464CC" w:rsidP="0005433B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CH"/>
                              </w:rPr>
                            </w:pPr>
                            <w:r w:rsidRPr="00EE0D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CH"/>
                              </w:rPr>
                              <w:t xml:space="preserve">Adjunte al correo electrónico de la solicitud prueba de acreditación, prueba de asociaciones existentes con </w:t>
                            </w:r>
                            <w:r w:rsidR="00EE0DCB" w:rsidRPr="00EE0D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CH"/>
                              </w:rPr>
                              <w:t>organizaciones conocidas, si su organización ti</w:t>
                            </w:r>
                            <w:r w:rsidR="00EE0D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CH"/>
                              </w:rPr>
                              <w:t>ene un perfil en el Portal de socios de la ONU</w:t>
                            </w:r>
                            <w:r w:rsidR="00403B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CH"/>
                              </w:rPr>
                              <w:t xml:space="preserve"> (UN Partner Portal), prueba de pertenencia a un foro nacional de ONG, política de PSEA y cualquier otro documento de respaldo.</w:t>
                            </w:r>
                            <w:r w:rsidR="00EE0D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27FEE" id="Text Box 1" o:spid="_x0000_s1027" type="#_x0000_t202" style="position:absolute;margin-left:0;margin-top:22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vOQIAAH8EAAAOAAAAZHJzL2Uyb0RvYy54bWysVFtv2jAUfp+0/2D5fQRY29GooWJUTJNQ&#10;WwmmPhvHKdEcH8s2JOzX77MJBXV7mvbinPvtOyd3912j2V45X5Mp+Ggw5EwZSWVtXgv+Y734NOHM&#10;B2FKocmogh+U5/fTjx/uWpurMW1Jl8oxBDE+b23BtyHYPMu83KpG+AFZZaCsyDUigHWvWelEi+iN&#10;zsbD4U3WkiutI6m8h/ThqOTTFL+qlAxPVeVVYLrgqC2k16V3E99seifyVyfstpZ9GeIfqmhEbZD0&#10;LdSDCILtXP1HqKaWjjxVYSCpyaiqaqlSD+hmNHzXzWorrEq9YDjevo3J/7+w8nH/7FhdAjvOjGgA&#10;0Vp1gX2ljo3idFrrcxitLMxCB3G07OUewth0V7kmftEOgx5zPrzNNgaT0WkynkyGUEnoTgziZGd3&#10;63z4pqhhkSi4A3hppmK/9OFoejKJ2Qwtaq0hF7k2rC34zefrYXLwpOsyKqMuusy1Y3uBFdhoIX/G&#10;8pH2wgqcNhDGZo9NRSp0m64fDTyiZEPlAXNwdNwjb+WiRvil8OFZOCwO+sMxhCc8lSbURD3F2Zbc&#10;r7/Joz3whJazFotYcINL4Ux/N8D5dnR1Ffc2MVfXX8Zg3KVmc6kxu2ZOaBNYorZERvugT2TlqHnB&#10;xcxiTqiEkchc8HAi5+F4HLg4qWazZIRNtSIszcrKGPo01HX3IpztwQrA+ZFOCyvyd5gdbaOnt7Nd&#10;AHIJ0PNM++FjyxM2/UXGM7rkk9X5vzH9DQAA//8DAFBLAwQUAAYACAAAACEAe9iWb+EAAAAMAQAA&#10;DwAAAGRycy9kb3ducmV2LnhtbEyPQU/DMAyF70j8h8hI3FjabkDp6k5oEzcOY5s4Z01oC4lTNdnW&#10;8usxJ7hYsp/e8/vK1eisOJshdJ4Q0lkCwlDtdUcNwmH/cpeDCFGRVtaTQZhMgFV1fVWqQvsLvZnz&#10;LjaCQygUCqGNsS+kDHVrnAoz3xti7cMPTkVeh0bqQV043FmZJcmDdKoj/tCq3qxbU3/tTg5BT/fr&#10;Sdtvffh8f3zaer3fvoYN4u3NuFnyeF6CiGaMfw74ZeD+UHGxoz+RDsIiME1EWCxSEKxmec6HI8J8&#10;nqUgq1L+h6h+AAAA//8DAFBLAQItABQABgAIAAAAIQC2gziS/gAAAOEBAAATAAAAAAAAAAAAAAAA&#10;AAAAAABbQ29udGVudF9UeXBlc10ueG1sUEsBAi0AFAAGAAgAAAAhADj9If/WAAAAlAEAAAsAAAAA&#10;AAAAAAAAAAAALwEAAF9yZWxzLy5yZWxzUEsBAi0AFAAGAAgAAAAhAIe8xi85AgAAfwQAAA4AAAAA&#10;AAAAAAAAAAAALgIAAGRycy9lMm9Eb2MueG1sUEsBAi0AFAAGAAgAAAAhAHvYlm/hAAAADAEAAA8A&#10;AAAAAAAAAAAAAAAAkwQAAGRycy9kb3ducmV2LnhtbFBLBQYAAAAABAAEAPMAAAChBQAAAAA=&#10;" filled="f" strokeweight=".5pt">
                <v:textbox style="mso-fit-shape-to-text:t">
                  <w:txbxContent>
                    <w:p w14:paraId="4B2B0C23" w14:textId="2EE3BB2E" w:rsidR="006E38DF" w:rsidRPr="0005433B" w:rsidRDefault="005464CC" w:rsidP="0005433B">
                      <w:pPr>
                        <w:spacing w:after="160" w:line="259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CH"/>
                        </w:rPr>
                      </w:pPr>
                      <w:r w:rsidRPr="00EE0D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CH"/>
                        </w:rPr>
                        <w:t xml:space="preserve">Adjunte al correo electrónico de la solicitud prueba de acreditación, prueba de asociaciones existentes con </w:t>
                      </w:r>
                      <w:r w:rsidR="00EE0DCB" w:rsidRPr="00EE0D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CH"/>
                        </w:rPr>
                        <w:t>organizaciones conocidas, si su organización ti</w:t>
                      </w:r>
                      <w:r w:rsidR="00EE0D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CH"/>
                        </w:rPr>
                        <w:t>ene un perfil en el Portal de socios de la ONU</w:t>
                      </w:r>
                      <w:r w:rsidR="00403B4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CH"/>
                        </w:rPr>
                        <w:t xml:space="preserve"> (UN Partner Portal), prueba de pertenencia a un foro nacional de ONG, política de PSEA y cualquier otro documento de respaldo.</w:t>
                      </w:r>
                      <w:r w:rsidR="00EE0D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C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010ED" w14:textId="77777777" w:rsidR="00B450F5" w:rsidRPr="009E252D" w:rsidRDefault="00B450F5" w:rsidP="00B450F5">
      <w:pPr>
        <w:jc w:val="both"/>
        <w:rPr>
          <w:rFonts w:asciiTheme="minorHAnsi" w:hAnsiTheme="minorHAnsi"/>
          <w:bCs/>
          <w:lang w:val="es-ES" w:eastAsia="zh-CN"/>
        </w:rPr>
      </w:pPr>
    </w:p>
    <w:p w14:paraId="0A60CAD3" w14:textId="77777777" w:rsidR="005464CC" w:rsidRPr="009E252D" w:rsidRDefault="005464CC" w:rsidP="00B450F5">
      <w:pPr>
        <w:jc w:val="both"/>
        <w:rPr>
          <w:rFonts w:asciiTheme="minorHAnsi" w:hAnsiTheme="minorHAnsi"/>
          <w:bCs/>
          <w:lang w:val="es-ES" w:eastAsia="zh-CN"/>
        </w:rPr>
      </w:pPr>
    </w:p>
    <w:p w14:paraId="5E42D88A" w14:textId="43484C31" w:rsidR="008203A4" w:rsidRPr="009E252D" w:rsidRDefault="008203A4" w:rsidP="008203A4">
      <w:pPr>
        <w:ind w:left="360" w:hanging="360"/>
        <w:contextualSpacing/>
        <w:jc w:val="center"/>
        <w:rPr>
          <w:rFonts w:asciiTheme="minorHAnsi" w:hAnsiTheme="minorHAnsi" w:cstheme="minorHAnsi"/>
          <w:b/>
          <w:bCs/>
          <w:color w:val="00B0F0"/>
          <w:sz w:val="22"/>
          <w:szCs w:val="22"/>
          <w:lang w:val="en-GB"/>
        </w:rPr>
      </w:pPr>
      <w:r w:rsidRPr="009E252D">
        <w:rPr>
          <w:rFonts w:asciiTheme="minorHAnsi" w:hAnsiTheme="minorHAnsi" w:cstheme="minorHAnsi"/>
          <w:b/>
          <w:bCs/>
          <w:color w:val="00B0F0"/>
          <w:sz w:val="22"/>
          <w:szCs w:val="22"/>
          <w:lang w:val="en-GB"/>
        </w:rPr>
        <w:t>Proyecto de</w:t>
      </w:r>
      <w:r w:rsidR="00ED1BE3" w:rsidRPr="009E252D">
        <w:rPr>
          <w:rFonts w:asciiTheme="minorHAnsi" w:hAnsiTheme="minorHAnsi" w:cstheme="minorHAnsi"/>
          <w:b/>
          <w:bCs/>
          <w:color w:val="00B0F0"/>
          <w:sz w:val="22"/>
          <w:szCs w:val="22"/>
          <w:lang w:val="en-GB"/>
        </w:rPr>
        <w:t xml:space="preserve"> </w:t>
      </w:r>
      <w:proofErr w:type="spellStart"/>
      <w:r w:rsidR="00ED1BE3" w:rsidRPr="009E252D">
        <w:rPr>
          <w:rFonts w:asciiTheme="minorHAnsi" w:hAnsiTheme="minorHAnsi" w:cstheme="minorHAnsi"/>
          <w:b/>
          <w:bCs/>
          <w:color w:val="00B0F0"/>
          <w:sz w:val="22"/>
          <w:szCs w:val="22"/>
          <w:lang w:val="en-GB"/>
        </w:rPr>
        <w:t>presupuesto</w:t>
      </w:r>
      <w:proofErr w:type="spellEnd"/>
    </w:p>
    <w:p w14:paraId="2E416CB5" w14:textId="77777777" w:rsidR="005464CC" w:rsidRPr="009E252D" w:rsidRDefault="005464CC" w:rsidP="00B450F5">
      <w:pPr>
        <w:jc w:val="both"/>
        <w:rPr>
          <w:rFonts w:asciiTheme="minorHAnsi" w:hAnsiTheme="minorHAnsi"/>
          <w:bCs/>
          <w:lang w:eastAsia="zh-CN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3140"/>
        <w:gridCol w:w="987"/>
        <w:gridCol w:w="1600"/>
        <w:gridCol w:w="2490"/>
        <w:gridCol w:w="1276"/>
      </w:tblGrid>
      <w:tr w:rsidR="007240F8" w:rsidRPr="009E252D" w14:paraId="0F6DE81A" w14:textId="77777777" w:rsidTr="00F67332">
        <w:trPr>
          <w:trHeight w:val="507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8C2B" w14:textId="0B11D539" w:rsidR="007240F8" w:rsidRPr="009E252D" w:rsidRDefault="007240F8" w:rsidP="00F673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Articulo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001" w14:textId="59946C7C" w:rsidR="007240F8" w:rsidRPr="009E252D" w:rsidRDefault="007240F8" w:rsidP="00F673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Unidad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CCC" w14:textId="007ED8BD" w:rsidR="007240F8" w:rsidRPr="009E252D" w:rsidRDefault="007240F8" w:rsidP="00F673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Nombre</w:t>
            </w:r>
            <w:proofErr w:type="spellEnd"/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unidades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E0E" w14:textId="05E92178" w:rsidR="007240F8" w:rsidRPr="009E252D" w:rsidRDefault="00D353FE" w:rsidP="00F673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Costo</w:t>
            </w:r>
            <w:proofErr w:type="spellEnd"/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unitario</w:t>
            </w:r>
            <w:proofErr w:type="spellEnd"/>
            <w:r w:rsidR="007240F8"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(USD)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E805" w14:textId="77777777" w:rsidR="007240F8" w:rsidRPr="009E252D" w:rsidRDefault="007240F8" w:rsidP="00F673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Total (USD)</w:t>
            </w:r>
          </w:p>
        </w:tc>
      </w:tr>
      <w:tr w:rsidR="007240F8" w:rsidRPr="009E252D" w14:paraId="6A29FEE1" w14:textId="77777777" w:rsidTr="00F67332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096" w14:textId="77777777" w:rsidR="007240F8" w:rsidRPr="009E252D" w:rsidRDefault="007240F8" w:rsidP="00F673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9E25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461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9E25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551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A96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B791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9E25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240F8" w:rsidRPr="009E252D" w14:paraId="3A1F29D9" w14:textId="77777777" w:rsidTr="00F67332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E955" w14:textId="77777777" w:rsidR="007240F8" w:rsidRPr="009E252D" w:rsidRDefault="007240F8" w:rsidP="00F673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5BCA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1C2A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518D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3CFA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240F8" w:rsidRPr="009E252D" w14:paraId="4E373FEF" w14:textId="77777777" w:rsidTr="00F67332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3A4E" w14:textId="77777777" w:rsidR="007240F8" w:rsidRPr="009E252D" w:rsidRDefault="007240F8" w:rsidP="00F673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9F52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F697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C49D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98FF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240F8" w:rsidRPr="009E252D" w14:paraId="4A40AA8E" w14:textId="77777777" w:rsidTr="00F67332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90BC" w14:textId="77777777" w:rsidR="007240F8" w:rsidRPr="009E252D" w:rsidRDefault="007240F8" w:rsidP="00F673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5F20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3EDF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A83D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DA9D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240F8" w:rsidRPr="009E252D" w14:paraId="7216CD34" w14:textId="77777777" w:rsidTr="00F67332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DB2F" w14:textId="77777777" w:rsidR="007240F8" w:rsidRPr="009E252D" w:rsidRDefault="007240F8" w:rsidP="00F673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6C7E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167C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5E6D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4B1A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240F8" w:rsidRPr="009E252D" w14:paraId="666FAFC6" w14:textId="77777777" w:rsidTr="00F67332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3CE6" w14:textId="77777777" w:rsidR="007240F8" w:rsidRPr="009E252D" w:rsidRDefault="007240F8" w:rsidP="00F673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2AE1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E62A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865D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84F5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240F8" w:rsidRPr="009E252D" w14:paraId="6A5099D7" w14:textId="77777777" w:rsidTr="00F67332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3A09" w14:textId="77777777" w:rsidR="007240F8" w:rsidRPr="009E252D" w:rsidRDefault="007240F8" w:rsidP="00F673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55D1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1800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B97A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525D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240F8" w:rsidRPr="009E252D" w14:paraId="1F7DBFB1" w14:textId="77777777" w:rsidTr="00F67332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C810" w14:textId="77777777" w:rsidR="007240F8" w:rsidRPr="009E252D" w:rsidRDefault="007240F8" w:rsidP="00F673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EA6C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1E8F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07F3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D15D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240F8" w:rsidRPr="009E252D" w14:paraId="3F40B543" w14:textId="77777777" w:rsidTr="00F67332">
        <w:trPr>
          <w:trHeight w:val="300"/>
          <w:jc w:val="center"/>
        </w:trPr>
        <w:tc>
          <w:tcPr>
            <w:tcW w:w="8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BA26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E25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1D44" w14:textId="77777777" w:rsidR="007240F8" w:rsidRPr="009E252D" w:rsidRDefault="007240F8" w:rsidP="00F673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E25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20,000</w:t>
            </w:r>
          </w:p>
        </w:tc>
      </w:tr>
    </w:tbl>
    <w:p w14:paraId="177FB380" w14:textId="77777777" w:rsidR="005464CC" w:rsidRPr="009E252D" w:rsidRDefault="005464CC" w:rsidP="00B450F5">
      <w:pPr>
        <w:jc w:val="both"/>
        <w:rPr>
          <w:rFonts w:asciiTheme="minorHAnsi" w:hAnsiTheme="minorHAnsi"/>
          <w:bCs/>
          <w:lang w:val="es-ES" w:eastAsia="zh-CN"/>
        </w:rPr>
      </w:pPr>
    </w:p>
    <w:p w14:paraId="7A12FF6B" w14:textId="7AAAB867" w:rsidR="005464CC" w:rsidRPr="009E252D" w:rsidRDefault="00DE3900" w:rsidP="00B450F5">
      <w:pPr>
        <w:jc w:val="both"/>
        <w:rPr>
          <w:rFonts w:asciiTheme="minorHAnsi" w:hAnsiTheme="minorHAnsi"/>
          <w:bCs/>
          <w:lang w:val="es-ES" w:eastAsia="zh-CN"/>
        </w:rPr>
      </w:pPr>
      <w:r w:rsidRPr="009E252D">
        <w:rPr>
          <w:rFonts w:asciiTheme="minorHAnsi" w:hAnsiTheme="minorHAnsi"/>
          <w:bCs/>
          <w:lang w:val="es-ES" w:eastAsia="zh-CN"/>
        </w:rPr>
        <w:t>Líneas presupuestarias elegibles: costos directos de programa y personal, costos administrativos relacionados, costos indirectos relacionados, documentación de la implementación del proyecto (fotos, videos; hasta USD 1000). Otras líneas presupuestarias previa solicitud.</w:t>
      </w:r>
    </w:p>
    <w:p w14:paraId="1E721029" w14:textId="5932222B" w:rsidR="00DE3900" w:rsidRPr="009E252D" w:rsidRDefault="00DE3900" w:rsidP="00B450F5">
      <w:pPr>
        <w:jc w:val="both"/>
        <w:rPr>
          <w:rFonts w:asciiTheme="minorHAnsi" w:hAnsiTheme="minorHAnsi"/>
          <w:bCs/>
          <w:lang w:val="es-ES" w:eastAsia="zh-CN"/>
        </w:rPr>
      </w:pPr>
    </w:p>
    <w:p w14:paraId="3B70E6BC" w14:textId="77777777" w:rsidR="001324FD" w:rsidRPr="009E252D" w:rsidRDefault="001324FD" w:rsidP="001324FD">
      <w:pPr>
        <w:jc w:val="both"/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  <w:t>Envíe las solicitudes completas y preguntas a:</w:t>
      </w:r>
    </w:p>
    <w:p w14:paraId="75507E67" w14:textId="77777777" w:rsidR="001324FD" w:rsidRPr="009E252D" w:rsidRDefault="00A85C3C" w:rsidP="001324FD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hyperlink r:id="rId12" w:history="1">
        <w:r w:rsidR="001324FD" w:rsidRPr="009E252D">
          <w:rPr>
            <w:rStyle w:val="Hyperlink"/>
            <w:rFonts w:asciiTheme="minorHAnsi" w:hAnsiTheme="minorHAnsi"/>
            <w:bCs/>
            <w:sz w:val="22"/>
            <w:szCs w:val="22"/>
            <w:lang w:val="es-ES" w:eastAsia="zh-CN"/>
          </w:rPr>
          <w:t>PSEAfund@icvanetwork.org</w:t>
        </w:r>
      </w:hyperlink>
      <w:r w:rsidR="001324FD" w:rsidRPr="009E252D">
        <w:rPr>
          <w:rFonts w:asciiTheme="minorHAnsi" w:hAnsiTheme="minorHAnsi"/>
          <w:bCs/>
          <w:sz w:val="22"/>
          <w:szCs w:val="22"/>
          <w:lang w:val="es-ES" w:eastAsia="zh-CN"/>
        </w:rPr>
        <w:t xml:space="preserve"> </w:t>
      </w:r>
    </w:p>
    <w:p w14:paraId="2C0E39E5" w14:textId="77777777" w:rsidR="001324FD" w:rsidRPr="009E252D" w:rsidRDefault="001324FD" w:rsidP="001324FD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38CFBF10" w14:textId="77777777" w:rsidR="001324FD" w:rsidRPr="009E252D" w:rsidRDefault="001324FD" w:rsidP="001324FD">
      <w:pPr>
        <w:jc w:val="both"/>
        <w:rPr>
          <w:rFonts w:asciiTheme="minorHAnsi" w:hAnsiTheme="minorHAnsi"/>
          <w:b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/>
          <w:color w:val="0070C0"/>
          <w:sz w:val="22"/>
          <w:szCs w:val="22"/>
          <w:lang w:val="es-ES" w:eastAsia="zh-CN"/>
        </w:rPr>
        <w:t xml:space="preserve">Solo se contactará a los solicitantes preseleccionados. </w:t>
      </w:r>
    </w:p>
    <w:p w14:paraId="14E19D7C" w14:textId="77777777" w:rsidR="001324FD" w:rsidRPr="009E252D" w:rsidRDefault="001324FD" w:rsidP="001324FD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7355BE42" w14:textId="41F45A8B" w:rsidR="001324FD" w:rsidRPr="009E252D" w:rsidRDefault="001324FD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56425D43" w14:textId="4B00BA37" w:rsidR="00316580" w:rsidRPr="009E252D" w:rsidRDefault="00316580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75F4B8E1" w14:textId="77777777" w:rsidR="00316580" w:rsidRPr="009E252D" w:rsidRDefault="00316580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65A1D0B4" w14:textId="77777777" w:rsidR="00B450F5" w:rsidRPr="009E252D" w:rsidRDefault="00B450F5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60556919" w14:textId="77777777" w:rsidR="006F4218" w:rsidRPr="009E252D" w:rsidRDefault="006F4218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47ADD97F" w14:textId="5A132B82" w:rsidR="006F4218" w:rsidRPr="009E252D" w:rsidRDefault="006F4218" w:rsidP="006F4218">
      <w:pPr>
        <w:ind w:left="360" w:hanging="360"/>
        <w:contextualSpacing/>
        <w:jc w:val="center"/>
        <w:rPr>
          <w:rFonts w:asciiTheme="minorHAnsi" w:hAnsiTheme="minorHAnsi" w:cstheme="minorHAnsi"/>
          <w:b/>
          <w:bCs/>
          <w:color w:val="00B0F0"/>
          <w:lang w:val="es-ES"/>
        </w:rPr>
      </w:pPr>
      <w:r w:rsidRPr="009E252D">
        <w:rPr>
          <w:rFonts w:asciiTheme="minorHAnsi" w:hAnsiTheme="minorHAnsi" w:cstheme="minorHAnsi"/>
          <w:b/>
          <w:bCs/>
          <w:color w:val="00B0F0"/>
          <w:lang w:val="es-ES"/>
        </w:rPr>
        <w:t>Materiales de referencia</w:t>
      </w:r>
    </w:p>
    <w:p w14:paraId="5A217F0E" w14:textId="77777777" w:rsidR="00B450F5" w:rsidRPr="009E252D" w:rsidRDefault="00B450F5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  <w:r w:rsidRPr="009E252D">
        <w:rPr>
          <w:rFonts w:asciiTheme="minorHAnsi" w:hAnsiTheme="minorHAnsi"/>
          <w:bCs/>
          <w:sz w:val="22"/>
          <w:szCs w:val="22"/>
          <w:lang w:val="es-ES" w:eastAsia="zh-CN"/>
        </w:rPr>
        <w:t>Esta sección incluye materiales de referencia sobre protección contra la explotación y el abuso sexual (PSEA) que podrían usarse para la aplicación o como parte de los materiales propuestos para desarrollar (o propuestos en formas simplificadas). No se espera que los entregables estén relacionados con los siguientes recursos, pero no deben contradecirlos.</w:t>
      </w:r>
    </w:p>
    <w:p w14:paraId="52141433" w14:textId="08323BF3" w:rsidR="00B450F5" w:rsidRPr="009E252D" w:rsidRDefault="00B450F5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4F68A421" w14:textId="4E5DE579" w:rsidR="001216AA" w:rsidRPr="009E252D" w:rsidRDefault="00A85C3C" w:rsidP="001216AA">
      <w:pPr>
        <w:pStyle w:val="Default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proofErr w:type="spellStart"/>
        <w:r w:rsidR="001216AA" w:rsidRPr="009E252D">
          <w:rPr>
            <w:rStyle w:val="Hyperlink"/>
            <w:rFonts w:asciiTheme="minorHAnsi" w:hAnsiTheme="minorHAnsi" w:cstheme="minorHAnsi"/>
            <w:sz w:val="22"/>
            <w:szCs w:val="22"/>
          </w:rPr>
          <w:t>Carpeta</w:t>
        </w:r>
        <w:proofErr w:type="spellEnd"/>
        <w:r w:rsidR="001216AA" w:rsidRPr="009E252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de </w:t>
        </w:r>
        <w:proofErr w:type="spellStart"/>
        <w:r w:rsidR="001216AA" w:rsidRPr="009E252D">
          <w:rPr>
            <w:rStyle w:val="Hyperlink"/>
            <w:rFonts w:asciiTheme="minorHAnsi" w:hAnsiTheme="minorHAnsi" w:cstheme="minorHAnsi"/>
            <w:sz w:val="22"/>
            <w:szCs w:val="22"/>
          </w:rPr>
          <w:t>recursos</w:t>
        </w:r>
        <w:proofErr w:type="spellEnd"/>
      </w:hyperlink>
    </w:p>
    <w:p w14:paraId="0A3286C3" w14:textId="77777777" w:rsidR="001216AA" w:rsidRPr="009E252D" w:rsidRDefault="001216AA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37DD4E1E" w14:textId="77777777" w:rsidR="009E252D" w:rsidRPr="009E252D" w:rsidRDefault="009E252D" w:rsidP="009E252D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0AA5BF" w14:textId="61EC1B37" w:rsidR="009E252D" w:rsidRPr="00B22753" w:rsidRDefault="00A85C3C" w:rsidP="009E252D">
      <w:pPr>
        <w:pStyle w:val="Default"/>
        <w:numPr>
          <w:ilvl w:val="0"/>
          <w:numId w:val="11"/>
        </w:numPr>
        <w:contextualSpacing/>
        <w:jc w:val="both"/>
        <w:rPr>
          <w:rStyle w:val="Hyperlink"/>
          <w:rFonts w:asciiTheme="minorHAnsi" w:hAnsiTheme="minorHAnsi" w:cstheme="minorHAnsi"/>
          <w:sz w:val="22"/>
          <w:szCs w:val="22"/>
          <w:lang w:val="fr-CH"/>
        </w:rPr>
      </w:pPr>
      <w:hyperlink r:id="rId14" w:history="1"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Seis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principios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básicos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del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IASC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relacionados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con la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explotación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y el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abuso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sexuales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, 2019</w:t>
        </w:r>
      </w:hyperlink>
    </w:p>
    <w:p w14:paraId="738569D9" w14:textId="0E197554" w:rsidR="009E252D" w:rsidRPr="00B22753" w:rsidRDefault="00A85C3C" w:rsidP="009E252D">
      <w:pPr>
        <w:pStyle w:val="Default"/>
        <w:numPr>
          <w:ilvl w:val="0"/>
          <w:numId w:val="11"/>
        </w:numPr>
        <w:contextualSpacing/>
        <w:jc w:val="both"/>
        <w:rPr>
          <w:rStyle w:val="Hyperlink"/>
          <w:rFonts w:asciiTheme="minorHAnsi" w:hAnsiTheme="minorHAnsi" w:cstheme="minorHAnsi"/>
          <w:sz w:val="22"/>
          <w:szCs w:val="22"/>
          <w:lang w:val="fr-CH"/>
        </w:rPr>
      </w:pPr>
      <w:hyperlink r:id="rId15" w:tooltip="https://drive.google.com/drive/u/0/folders/15YPpdAmPGzAWsFfEA1fRLHDJd2T7BSY3" w:history="1"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Versión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en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lenguaje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sencillo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de los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Principios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de PSEA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traducidos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a </w:t>
        </w:r>
        <w:proofErr w:type="spellStart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más</w:t>
        </w:r>
        <w:proofErr w:type="spellEnd"/>
        <w:r w:rsidR="009E252D" w:rsidRPr="00B22753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de 100 </w:t>
        </w:r>
      </w:hyperlink>
      <w:r w:rsidR="009E252D" w:rsidRPr="00B22753">
        <w:rPr>
          <w:rFonts w:asciiTheme="minorHAnsi" w:hAnsiTheme="minorHAnsi" w:cstheme="minorHAnsi"/>
          <w:sz w:val="22"/>
          <w:szCs w:val="22"/>
          <w:lang w:val="fr-CH"/>
        </w:rPr>
        <w:t> (</w:t>
      </w:r>
      <w:r w:rsidR="009E252D" w:rsidRPr="009E252D">
        <w:rPr>
          <w:rFonts w:asciiTheme="minorHAnsi" w:eastAsia="Times New Roman" w:hAnsiTheme="minorHAnsi" w:cs="Times New Roman"/>
          <w:bCs/>
          <w:sz w:val="22"/>
          <w:szCs w:val="22"/>
          <w:lang w:val="es-ES" w:eastAsia="zh-CN"/>
        </w:rPr>
        <w:t>tenga en cuenta que estos no reflejan la última actualización del Principio 4</w:t>
      </w:r>
      <w:r w:rsidR="009E252D" w:rsidRPr="00B22753">
        <w:rPr>
          <w:rFonts w:asciiTheme="minorHAnsi" w:hAnsiTheme="minorHAnsi" w:cstheme="minorHAnsi"/>
          <w:sz w:val="22"/>
          <w:szCs w:val="22"/>
          <w:lang w:val="fr-CH"/>
        </w:rPr>
        <w:t>)</w:t>
      </w:r>
    </w:p>
    <w:p w14:paraId="603AA563" w14:textId="5149603A" w:rsidR="009E252D" w:rsidRPr="009E252D" w:rsidRDefault="00A85C3C" w:rsidP="009E252D">
      <w:pPr>
        <w:pStyle w:val="Defaul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hyperlink r:id="rId16" w:tooltip="https://interagencystandingcommittee.org/other/interim-technical-note-protection-sexual-exploitation-and-abuse-psea-during-covid-19-response" w:history="1"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it-CH"/>
          </w:rPr>
          <w:t>Nota técnica provisional: Protección contra la explotación y el abuso sexuales (PSEA) durante COVID-19</w:t>
        </w:r>
      </w:hyperlink>
    </w:p>
    <w:p w14:paraId="44E7B509" w14:textId="2698B5F9" w:rsidR="009E252D" w:rsidRPr="009E252D" w:rsidRDefault="00A85C3C" w:rsidP="009E252D">
      <w:pPr>
        <w:pStyle w:val="Default"/>
        <w:numPr>
          <w:ilvl w:val="0"/>
          <w:numId w:val="11"/>
        </w:numPr>
        <w:contextualSpacing/>
        <w:jc w:val="both"/>
        <w:rPr>
          <w:rStyle w:val="Hyperlink"/>
          <w:rFonts w:asciiTheme="minorHAnsi" w:hAnsiTheme="minorHAnsi" w:cstheme="minorHAnsi"/>
          <w:sz w:val="22"/>
          <w:szCs w:val="22"/>
          <w:lang w:val="fr-CH"/>
        </w:rPr>
      </w:pPr>
      <w:hyperlink r:id="rId17" w:history="1">
        <w:proofErr w:type="spellStart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Guía</w:t>
        </w:r>
        <w:proofErr w:type="spellEnd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de </w:t>
        </w:r>
        <w:proofErr w:type="spellStart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mejores</w:t>
        </w:r>
        <w:proofErr w:type="spellEnd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</w:t>
        </w:r>
        <w:proofErr w:type="spellStart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prácticas</w:t>
        </w:r>
        <w:proofErr w:type="spellEnd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</w:t>
        </w:r>
        <w:proofErr w:type="spellStart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del</w:t>
        </w:r>
        <w:proofErr w:type="spellEnd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IASC </w:t>
        </w:r>
        <w:proofErr w:type="spellStart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Mecanismos</w:t>
        </w:r>
        <w:proofErr w:type="spellEnd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de </w:t>
        </w:r>
        <w:proofErr w:type="spellStart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quejas</w:t>
        </w:r>
        <w:proofErr w:type="spellEnd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</w:t>
        </w:r>
        <w:proofErr w:type="spellStart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basados</w:t>
        </w:r>
        <w:proofErr w:type="spellEnd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en la </w:t>
        </w:r>
        <w:proofErr w:type="spellStart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comunidad</w:t>
        </w:r>
        <w:proofErr w:type="spellEnd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entre </w:t>
        </w:r>
        <w:proofErr w:type="spellStart"/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agencias</w:t>
        </w:r>
        <w:proofErr w:type="spellEnd"/>
      </w:hyperlink>
    </w:p>
    <w:p w14:paraId="602EFDD2" w14:textId="77777777" w:rsidR="009E252D" w:rsidRPr="009E252D" w:rsidRDefault="009E252D" w:rsidP="009E252D">
      <w:pPr>
        <w:pStyle w:val="Default"/>
        <w:numPr>
          <w:ilvl w:val="0"/>
          <w:numId w:val="11"/>
        </w:numPr>
        <w:contextualSpacing/>
        <w:jc w:val="both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fr-CH"/>
        </w:rPr>
      </w:pPr>
      <w:r w:rsidRPr="009E252D">
        <w:rPr>
          <w:rFonts w:asciiTheme="minorHAnsi" w:eastAsia="Times New Roman" w:hAnsiTheme="minorHAnsi" w:cs="Times New Roman"/>
          <w:bCs/>
          <w:sz w:val="22"/>
          <w:szCs w:val="22"/>
          <w:lang w:val="es-ES" w:eastAsia="zh-CN"/>
        </w:rPr>
        <w:t>Material de comunicación de la PSEA de las Naciones Unidas que se puede adoptar</w:t>
      </w:r>
      <w:r w:rsidRPr="009E252D">
        <w:rPr>
          <w:rFonts w:asciiTheme="minorHAnsi" w:hAnsiTheme="minorHAnsi" w:cstheme="minorHAnsi"/>
          <w:sz w:val="22"/>
          <w:szCs w:val="22"/>
          <w:lang w:val="fr-CH"/>
        </w:rPr>
        <w:t>: </w:t>
      </w:r>
      <w:hyperlink r:id="rId18" w:tooltip="https://trello.com/b/8dsqvTYY/sexual-exploitation-and-abuse" w:history="1">
        <w:r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https://trello.com/b/8dsqvTYY/sexual-exploitation-and-abuse</w:t>
        </w:r>
      </w:hyperlink>
    </w:p>
    <w:p w14:paraId="3F5F9318" w14:textId="011365A4" w:rsidR="009E252D" w:rsidRPr="009E252D" w:rsidRDefault="009E252D" w:rsidP="009E252D">
      <w:pPr>
        <w:pStyle w:val="Defaul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 w:rsidRPr="009E252D">
        <w:rPr>
          <w:rFonts w:asciiTheme="minorHAnsi" w:hAnsiTheme="minorHAnsi" w:cstheme="minorHAnsi"/>
          <w:sz w:val="22"/>
          <w:szCs w:val="22"/>
          <w:lang w:val="fr-CH"/>
        </w:rPr>
        <w:t>“</w:t>
      </w:r>
      <w:hyperlink r:id="rId19" w:tooltip="https://www.interaction.org/blog/the-language-and-culture-of-psea/" w:history="1">
        <w:r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El </w:t>
        </w:r>
        <w:proofErr w:type="spellStart"/>
        <w:r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idioma</w:t>
        </w:r>
        <w:proofErr w:type="spellEnd"/>
        <w:r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y la </w:t>
        </w:r>
        <w:proofErr w:type="spellStart"/>
        <w:r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cultura</w:t>
        </w:r>
        <w:proofErr w:type="spellEnd"/>
        <w:r w:rsidRPr="009E252D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 xml:space="preserve"> de PSEA</w:t>
        </w:r>
      </w:hyperlink>
      <w:r w:rsidRPr="009E252D">
        <w:rPr>
          <w:rFonts w:asciiTheme="minorHAnsi" w:hAnsiTheme="minorHAnsi" w:cstheme="minorHAnsi"/>
          <w:sz w:val="22"/>
          <w:szCs w:val="22"/>
          <w:lang w:val="fr-CH"/>
        </w:rPr>
        <w:t xml:space="preserve">” informe de </w:t>
      </w:r>
      <w:proofErr w:type="spellStart"/>
      <w:r w:rsidRPr="009E252D">
        <w:rPr>
          <w:rFonts w:asciiTheme="minorHAnsi" w:hAnsiTheme="minorHAnsi" w:cstheme="minorHAnsi"/>
          <w:sz w:val="22"/>
          <w:szCs w:val="22"/>
          <w:lang w:val="fr-CH"/>
        </w:rPr>
        <w:t>resultados</w:t>
      </w:r>
      <w:proofErr w:type="spellEnd"/>
      <w:r w:rsidRPr="009E25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9E252D">
        <w:rPr>
          <w:rFonts w:asciiTheme="minorHAnsi" w:hAnsiTheme="minorHAnsi" w:cstheme="minorHAnsi"/>
          <w:sz w:val="22"/>
          <w:szCs w:val="22"/>
          <w:lang w:val="fr-CH"/>
        </w:rPr>
        <w:t>del</w:t>
      </w:r>
      <w:proofErr w:type="spellEnd"/>
      <w:r w:rsidRPr="009E252D">
        <w:rPr>
          <w:rFonts w:asciiTheme="minorHAnsi" w:hAnsiTheme="minorHAnsi" w:cstheme="minorHAnsi"/>
          <w:sz w:val="22"/>
          <w:szCs w:val="22"/>
          <w:lang w:val="fr-CH"/>
        </w:rPr>
        <w:t xml:space="preserve"> taller, </w:t>
      </w:r>
      <w:r w:rsidRPr="009E252D">
        <w:rPr>
          <w:rFonts w:asciiTheme="minorHAnsi" w:eastAsia="Times New Roman" w:hAnsiTheme="minorHAnsi" w:cs="Times New Roman"/>
          <w:bCs/>
          <w:sz w:val="22"/>
          <w:szCs w:val="22"/>
          <w:lang w:val="es-ES" w:eastAsia="zh-CN"/>
        </w:rPr>
        <w:t>que describe algunos aspectos lingüísticos y culturales clave a tener en cuenta</w:t>
      </w:r>
    </w:p>
    <w:p w14:paraId="00D58475" w14:textId="77777777" w:rsidR="009E252D" w:rsidRPr="009E252D" w:rsidRDefault="009E252D" w:rsidP="009E252D">
      <w:pPr>
        <w:pStyle w:val="Defaul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r w:rsidRPr="009E252D">
        <w:rPr>
          <w:rFonts w:asciiTheme="minorHAnsi" w:hAnsiTheme="minorHAnsi" w:cstheme="minorHAnsi"/>
          <w:sz w:val="22"/>
          <w:szCs w:val="22"/>
          <w:lang w:val="it-CH"/>
        </w:rPr>
        <w:t>“</w:t>
      </w:r>
      <w:hyperlink r:id="rId20" w:tooltip="https://www.interaction.org/blog/no-excuse-for-abuse/" w:history="1">
        <w:r w:rsidRPr="009E252D">
          <w:rPr>
            <w:rStyle w:val="Hyperlink"/>
            <w:rFonts w:asciiTheme="minorHAnsi" w:hAnsiTheme="minorHAnsi" w:cstheme="minorHAnsi"/>
            <w:sz w:val="22"/>
            <w:szCs w:val="22"/>
            <w:lang w:val="it-CH"/>
          </w:rPr>
          <w:t>No excusa para abuso</w:t>
        </w:r>
      </w:hyperlink>
      <w:r w:rsidRPr="009E252D">
        <w:rPr>
          <w:rFonts w:asciiTheme="minorHAnsi" w:hAnsiTheme="minorHAnsi" w:cstheme="minorHAnsi"/>
          <w:sz w:val="22"/>
          <w:szCs w:val="22"/>
          <w:lang w:val="it-CH"/>
        </w:rPr>
        <w:t xml:space="preserve">” video, </w:t>
      </w:r>
      <w:r w:rsidRPr="009E252D">
        <w:rPr>
          <w:rFonts w:asciiTheme="minorHAnsi" w:eastAsia="Times New Roman" w:hAnsiTheme="minorHAnsi" w:cs="Times New Roman"/>
          <w:bCs/>
          <w:sz w:val="22"/>
          <w:szCs w:val="22"/>
          <w:lang w:val="es-ES" w:eastAsia="zh-CN"/>
        </w:rPr>
        <w:t>disponible en varios idiomas</w:t>
      </w:r>
    </w:p>
    <w:p w14:paraId="61849E81" w14:textId="2AE9DB30" w:rsidR="009E252D" w:rsidRPr="009E252D" w:rsidRDefault="00A85C3C" w:rsidP="009E252D">
      <w:pPr>
        <w:pStyle w:val="Defaul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it-CH"/>
        </w:rPr>
      </w:pPr>
      <w:hyperlink r:id="rId21" w:history="1"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  <w:lang w:val="it-CH"/>
          </w:rPr>
          <w:t>TWB Glossaries</w:t>
        </w:r>
      </w:hyperlink>
      <w:r w:rsidR="009E252D" w:rsidRPr="009E252D">
        <w:rPr>
          <w:rFonts w:asciiTheme="minorHAnsi" w:hAnsiTheme="minorHAnsi" w:cstheme="minorHAnsi"/>
          <w:sz w:val="22"/>
          <w:szCs w:val="22"/>
          <w:lang w:val="it-CH"/>
        </w:rPr>
        <w:t xml:space="preserve">, </w:t>
      </w:r>
      <w:r w:rsidR="009E252D" w:rsidRPr="009E252D">
        <w:rPr>
          <w:rFonts w:asciiTheme="minorHAnsi" w:hAnsiTheme="minorHAnsi"/>
          <w:bCs/>
          <w:sz w:val="22"/>
          <w:szCs w:val="22"/>
          <w:lang w:val="es-ES" w:eastAsia="zh-CN"/>
        </w:rPr>
        <w:t>Glosarios TWB, que incluyen terminología relacionada con el género y la protección en varios idiomas.</w:t>
      </w:r>
    </w:p>
    <w:p w14:paraId="37C1AC75" w14:textId="77777777" w:rsidR="009E252D" w:rsidRPr="009E252D" w:rsidRDefault="00A85C3C" w:rsidP="009E252D">
      <w:pPr>
        <w:pStyle w:val="Defaul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</w:rPr>
          <w:t>Resources in different languages</w:t>
        </w:r>
      </w:hyperlink>
      <w:r w:rsidR="009E252D" w:rsidRPr="009E252D">
        <w:rPr>
          <w:rFonts w:asciiTheme="minorHAnsi" w:hAnsiTheme="minorHAnsi" w:cstheme="minorHAnsi"/>
          <w:sz w:val="22"/>
          <w:szCs w:val="22"/>
        </w:rPr>
        <w:t xml:space="preserve"> on community engagement on the IASC PSEA website</w:t>
      </w:r>
    </w:p>
    <w:p w14:paraId="1C01C612" w14:textId="77777777" w:rsidR="009E252D" w:rsidRPr="009E252D" w:rsidRDefault="00A85C3C" w:rsidP="009E252D">
      <w:pPr>
        <w:pStyle w:val="Defaul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9E252D" w:rsidRPr="009E252D">
          <w:rPr>
            <w:rStyle w:val="Hyperlink"/>
            <w:rFonts w:asciiTheme="minorHAnsi" w:hAnsiTheme="minorHAnsi" w:cstheme="minorHAnsi"/>
            <w:sz w:val="22"/>
            <w:szCs w:val="22"/>
          </w:rPr>
          <w:t>Guidance Note: How to Communicate Safeguarding and PSEA Messages to Communities during COVID-19</w:t>
        </w:r>
      </w:hyperlink>
    </w:p>
    <w:p w14:paraId="0B18518C" w14:textId="77777777" w:rsidR="009E252D" w:rsidRPr="009E252D" w:rsidRDefault="009E252D" w:rsidP="009E252D">
      <w:pPr>
        <w:pStyle w:val="Defaul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2667E1" w14:textId="77777777" w:rsidR="009E252D" w:rsidRPr="009E252D" w:rsidRDefault="009E252D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5A93A9ED" w14:textId="77777777" w:rsidR="00B450F5" w:rsidRPr="009E252D" w:rsidRDefault="00B450F5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6DEAD956" w14:textId="77777777" w:rsidR="00B450F5" w:rsidRPr="009E252D" w:rsidRDefault="00B450F5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65A0BC30" w14:textId="77777777" w:rsidR="00B450F5" w:rsidRPr="009E252D" w:rsidRDefault="00B450F5" w:rsidP="00B450F5">
      <w:pPr>
        <w:jc w:val="both"/>
        <w:rPr>
          <w:rFonts w:asciiTheme="minorHAnsi" w:hAnsiTheme="minorHAnsi"/>
          <w:bCs/>
          <w:sz w:val="22"/>
          <w:szCs w:val="22"/>
          <w:lang w:val="es-ES" w:eastAsia="zh-CN"/>
        </w:rPr>
      </w:pPr>
    </w:p>
    <w:p w14:paraId="626078B1" w14:textId="77777777" w:rsidR="00B450F5" w:rsidRPr="008C4A45" w:rsidRDefault="00B450F5" w:rsidP="00B450F5">
      <w:pPr>
        <w:pStyle w:val="ListParagraph"/>
        <w:jc w:val="both"/>
        <w:rPr>
          <w:bCs/>
          <w:lang w:val="es-ES" w:eastAsia="zh-CN"/>
        </w:rPr>
      </w:pPr>
    </w:p>
    <w:p w14:paraId="2A0316CA" w14:textId="77777777" w:rsidR="00C30DA2" w:rsidRPr="008C4A45" w:rsidRDefault="00C30DA2">
      <w:pPr>
        <w:rPr>
          <w:lang w:val="es-ES"/>
        </w:rPr>
      </w:pPr>
    </w:p>
    <w:sectPr w:rsidR="00C30DA2" w:rsidRPr="008C4A45" w:rsidSect="007741BD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A215C" w14:textId="77777777" w:rsidR="00A85C3C" w:rsidRDefault="00A85C3C" w:rsidP="007D176D">
      <w:r>
        <w:separator/>
      </w:r>
    </w:p>
  </w:endnote>
  <w:endnote w:type="continuationSeparator" w:id="0">
    <w:p w14:paraId="088FEC7F" w14:textId="77777777" w:rsidR="00A85C3C" w:rsidRDefault="00A85C3C" w:rsidP="007D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4537" w14:textId="77777777" w:rsidR="00A85C3C" w:rsidRDefault="00A85C3C" w:rsidP="007D176D">
      <w:r>
        <w:separator/>
      </w:r>
    </w:p>
  </w:footnote>
  <w:footnote w:type="continuationSeparator" w:id="0">
    <w:p w14:paraId="0EAE74A0" w14:textId="77777777" w:rsidR="00A85C3C" w:rsidRDefault="00A85C3C" w:rsidP="007D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64B3" w14:textId="202ECD9C" w:rsidR="007D176D" w:rsidRDefault="007A1DC0">
    <w:pPr>
      <w:pStyle w:val="Header"/>
    </w:pPr>
    <w:r w:rsidRPr="009E5AD6">
      <w:rPr>
        <w:noProof/>
        <w:lang w:bidi="he-IL"/>
      </w:rPr>
      <w:drawing>
        <wp:anchor distT="0" distB="0" distL="114300" distR="114300" simplePos="0" relativeHeight="251663360" behindDoc="0" locked="0" layoutInCell="1" allowOverlap="1" wp14:anchorId="3DB90D96" wp14:editId="1685686D">
          <wp:simplePos x="0" y="0"/>
          <wp:positionH relativeFrom="column">
            <wp:posOffset>4467225</wp:posOffset>
          </wp:positionH>
          <wp:positionV relativeFrom="paragraph">
            <wp:posOffset>-198120</wp:posOffset>
          </wp:positionV>
          <wp:extent cx="1815465" cy="513080"/>
          <wp:effectExtent l="0" t="0" r="635" b="0"/>
          <wp:wrapSquare wrapText="bothSides"/>
          <wp:docPr id="9" name="Picture 9" descr="page1image37464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7464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2912AC" wp14:editId="14892C33">
          <wp:simplePos x="0" y="0"/>
          <wp:positionH relativeFrom="column">
            <wp:posOffset>-493395</wp:posOffset>
          </wp:positionH>
          <wp:positionV relativeFrom="paragraph">
            <wp:posOffset>-194268</wp:posOffset>
          </wp:positionV>
          <wp:extent cx="1986642" cy="569699"/>
          <wp:effectExtent l="0" t="0" r="0" b="1905"/>
          <wp:wrapSquare wrapText="bothSides"/>
          <wp:docPr id="8" name="Picture 8" descr="A picture containing bla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VA_logo_CMYK_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642" cy="569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30D">
      <w:rPr>
        <w:noProof/>
        <w:lang w:bidi="he-IL"/>
      </w:rPr>
      <w:drawing>
        <wp:anchor distT="0" distB="0" distL="114300" distR="114300" simplePos="0" relativeHeight="251661312" behindDoc="0" locked="0" layoutInCell="1" allowOverlap="1" wp14:anchorId="231AEA7F" wp14:editId="07745FA1">
          <wp:simplePos x="0" y="0"/>
          <wp:positionH relativeFrom="column">
            <wp:posOffset>1673860</wp:posOffset>
          </wp:positionH>
          <wp:positionV relativeFrom="paragraph">
            <wp:posOffset>-197768</wp:posOffset>
          </wp:positionV>
          <wp:extent cx="2619214" cy="542458"/>
          <wp:effectExtent l="0" t="0" r="0" b="0"/>
          <wp:wrapSquare wrapText="bothSides"/>
          <wp:docPr id="7" name="Picture 7" descr="page1image37464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74646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214" cy="54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E42"/>
    <w:multiLevelType w:val="hybridMultilevel"/>
    <w:tmpl w:val="2E4A1362"/>
    <w:lvl w:ilvl="0" w:tplc="E82EE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386"/>
    <w:multiLevelType w:val="hybridMultilevel"/>
    <w:tmpl w:val="4608056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271E1F"/>
    <w:multiLevelType w:val="hybridMultilevel"/>
    <w:tmpl w:val="A83A5FA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C4153"/>
    <w:multiLevelType w:val="hybridMultilevel"/>
    <w:tmpl w:val="A48865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1E3F"/>
    <w:multiLevelType w:val="hybridMultilevel"/>
    <w:tmpl w:val="FC2A607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23238"/>
    <w:multiLevelType w:val="hybridMultilevel"/>
    <w:tmpl w:val="2B2E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3C6FA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FAA"/>
    <w:multiLevelType w:val="hybridMultilevel"/>
    <w:tmpl w:val="C916C8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4555CD"/>
    <w:multiLevelType w:val="hybridMultilevel"/>
    <w:tmpl w:val="C0E81F3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84ED7"/>
    <w:multiLevelType w:val="hybridMultilevel"/>
    <w:tmpl w:val="E6B44744"/>
    <w:lvl w:ilvl="0" w:tplc="6936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362C7"/>
    <w:multiLevelType w:val="hybridMultilevel"/>
    <w:tmpl w:val="905478D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D4B73"/>
    <w:multiLevelType w:val="hybridMultilevel"/>
    <w:tmpl w:val="641E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F5"/>
    <w:rsid w:val="0000278D"/>
    <w:rsid w:val="00036080"/>
    <w:rsid w:val="0005433B"/>
    <w:rsid w:val="00060F06"/>
    <w:rsid w:val="000808A5"/>
    <w:rsid w:val="00094AE5"/>
    <w:rsid w:val="000A2CBE"/>
    <w:rsid w:val="000B50E4"/>
    <w:rsid w:val="000C1AE3"/>
    <w:rsid w:val="000E7D77"/>
    <w:rsid w:val="001212FA"/>
    <w:rsid w:val="001216AA"/>
    <w:rsid w:val="001324FD"/>
    <w:rsid w:val="001420F1"/>
    <w:rsid w:val="00146CB5"/>
    <w:rsid w:val="00152D01"/>
    <w:rsid w:val="001A3757"/>
    <w:rsid w:val="001A5162"/>
    <w:rsid w:val="001B3D88"/>
    <w:rsid w:val="001B6F9D"/>
    <w:rsid w:val="001B75A7"/>
    <w:rsid w:val="001C4A6A"/>
    <w:rsid w:val="001C590F"/>
    <w:rsid w:val="001D354B"/>
    <w:rsid w:val="001E03D9"/>
    <w:rsid w:val="001E05FB"/>
    <w:rsid w:val="001F616C"/>
    <w:rsid w:val="0020397E"/>
    <w:rsid w:val="00203FDE"/>
    <w:rsid w:val="002051A5"/>
    <w:rsid w:val="00225F70"/>
    <w:rsid w:val="00225FED"/>
    <w:rsid w:val="00242B98"/>
    <w:rsid w:val="00245F94"/>
    <w:rsid w:val="00250B9F"/>
    <w:rsid w:val="0026481D"/>
    <w:rsid w:val="00276F39"/>
    <w:rsid w:val="00287411"/>
    <w:rsid w:val="00297F8B"/>
    <w:rsid w:val="002D2B02"/>
    <w:rsid w:val="002E7B74"/>
    <w:rsid w:val="002F3EE2"/>
    <w:rsid w:val="00315A68"/>
    <w:rsid w:val="00316580"/>
    <w:rsid w:val="003244F9"/>
    <w:rsid w:val="003309ED"/>
    <w:rsid w:val="003325D1"/>
    <w:rsid w:val="00345015"/>
    <w:rsid w:val="00345E2D"/>
    <w:rsid w:val="00352550"/>
    <w:rsid w:val="003704A2"/>
    <w:rsid w:val="0037265B"/>
    <w:rsid w:val="003755DE"/>
    <w:rsid w:val="00376D7C"/>
    <w:rsid w:val="003807EF"/>
    <w:rsid w:val="00382799"/>
    <w:rsid w:val="00383D61"/>
    <w:rsid w:val="00386D81"/>
    <w:rsid w:val="003A56A9"/>
    <w:rsid w:val="003D0FEB"/>
    <w:rsid w:val="003D3C9B"/>
    <w:rsid w:val="003D556D"/>
    <w:rsid w:val="003E11F4"/>
    <w:rsid w:val="003E4C18"/>
    <w:rsid w:val="003F58C1"/>
    <w:rsid w:val="00403B49"/>
    <w:rsid w:val="00407002"/>
    <w:rsid w:val="00413055"/>
    <w:rsid w:val="004246F1"/>
    <w:rsid w:val="0043016A"/>
    <w:rsid w:val="00431CA4"/>
    <w:rsid w:val="00441634"/>
    <w:rsid w:val="004467A2"/>
    <w:rsid w:val="00456E9E"/>
    <w:rsid w:val="00467D88"/>
    <w:rsid w:val="004708F1"/>
    <w:rsid w:val="00477069"/>
    <w:rsid w:val="0048324A"/>
    <w:rsid w:val="00483995"/>
    <w:rsid w:val="004C703A"/>
    <w:rsid w:val="004E4167"/>
    <w:rsid w:val="005024D8"/>
    <w:rsid w:val="00511BA6"/>
    <w:rsid w:val="00521022"/>
    <w:rsid w:val="005234EA"/>
    <w:rsid w:val="00532F16"/>
    <w:rsid w:val="0054168B"/>
    <w:rsid w:val="005464CC"/>
    <w:rsid w:val="0055120A"/>
    <w:rsid w:val="00561357"/>
    <w:rsid w:val="00564DDF"/>
    <w:rsid w:val="005971F9"/>
    <w:rsid w:val="005A1ECB"/>
    <w:rsid w:val="005B2536"/>
    <w:rsid w:val="005C7F51"/>
    <w:rsid w:val="005D00AA"/>
    <w:rsid w:val="005D1D71"/>
    <w:rsid w:val="005D3405"/>
    <w:rsid w:val="005E4649"/>
    <w:rsid w:val="005E4BFB"/>
    <w:rsid w:val="005E76E2"/>
    <w:rsid w:val="00611DF5"/>
    <w:rsid w:val="00626DD1"/>
    <w:rsid w:val="0065162D"/>
    <w:rsid w:val="00662E67"/>
    <w:rsid w:val="00665B53"/>
    <w:rsid w:val="006871DB"/>
    <w:rsid w:val="00687F83"/>
    <w:rsid w:val="006961F1"/>
    <w:rsid w:val="0069645C"/>
    <w:rsid w:val="006D0C47"/>
    <w:rsid w:val="006D7363"/>
    <w:rsid w:val="006E38DF"/>
    <w:rsid w:val="006F4218"/>
    <w:rsid w:val="007002C6"/>
    <w:rsid w:val="007240F8"/>
    <w:rsid w:val="00735CEA"/>
    <w:rsid w:val="007663C6"/>
    <w:rsid w:val="00772DAB"/>
    <w:rsid w:val="007741BD"/>
    <w:rsid w:val="007800A6"/>
    <w:rsid w:val="00781F87"/>
    <w:rsid w:val="0078282D"/>
    <w:rsid w:val="00784A6E"/>
    <w:rsid w:val="007850E8"/>
    <w:rsid w:val="00790B05"/>
    <w:rsid w:val="007A0471"/>
    <w:rsid w:val="007A1DC0"/>
    <w:rsid w:val="007A76E3"/>
    <w:rsid w:val="007C0915"/>
    <w:rsid w:val="007C4EF0"/>
    <w:rsid w:val="007D12EF"/>
    <w:rsid w:val="007D176D"/>
    <w:rsid w:val="007D40B6"/>
    <w:rsid w:val="007D7BF7"/>
    <w:rsid w:val="007E117E"/>
    <w:rsid w:val="007F2F27"/>
    <w:rsid w:val="00805C7D"/>
    <w:rsid w:val="00805DF6"/>
    <w:rsid w:val="00814875"/>
    <w:rsid w:val="008203A4"/>
    <w:rsid w:val="008256B2"/>
    <w:rsid w:val="00830621"/>
    <w:rsid w:val="00831083"/>
    <w:rsid w:val="00835482"/>
    <w:rsid w:val="00841166"/>
    <w:rsid w:val="008542FA"/>
    <w:rsid w:val="008608ED"/>
    <w:rsid w:val="00883162"/>
    <w:rsid w:val="00891B9D"/>
    <w:rsid w:val="008965C5"/>
    <w:rsid w:val="008B162B"/>
    <w:rsid w:val="008B745D"/>
    <w:rsid w:val="008C096A"/>
    <w:rsid w:val="008C3271"/>
    <w:rsid w:val="008C4A45"/>
    <w:rsid w:val="008E7350"/>
    <w:rsid w:val="008F064B"/>
    <w:rsid w:val="008F1904"/>
    <w:rsid w:val="008F39D1"/>
    <w:rsid w:val="00902905"/>
    <w:rsid w:val="00911F55"/>
    <w:rsid w:val="00911FA4"/>
    <w:rsid w:val="0091596B"/>
    <w:rsid w:val="00922F4C"/>
    <w:rsid w:val="00923BB6"/>
    <w:rsid w:val="00933FCD"/>
    <w:rsid w:val="00936C76"/>
    <w:rsid w:val="00943A7E"/>
    <w:rsid w:val="00952A86"/>
    <w:rsid w:val="00957118"/>
    <w:rsid w:val="00957584"/>
    <w:rsid w:val="0096560B"/>
    <w:rsid w:val="009737A9"/>
    <w:rsid w:val="009815AC"/>
    <w:rsid w:val="009937DB"/>
    <w:rsid w:val="009971DB"/>
    <w:rsid w:val="009D5C96"/>
    <w:rsid w:val="009E252D"/>
    <w:rsid w:val="009F6D7C"/>
    <w:rsid w:val="00A23908"/>
    <w:rsid w:val="00A26A7F"/>
    <w:rsid w:val="00A31DB6"/>
    <w:rsid w:val="00A828C4"/>
    <w:rsid w:val="00A85C3C"/>
    <w:rsid w:val="00A87032"/>
    <w:rsid w:val="00A903C5"/>
    <w:rsid w:val="00AA0BA3"/>
    <w:rsid w:val="00AA172F"/>
    <w:rsid w:val="00AA47F9"/>
    <w:rsid w:val="00AB10AE"/>
    <w:rsid w:val="00AD5780"/>
    <w:rsid w:val="00AE6207"/>
    <w:rsid w:val="00AF7A72"/>
    <w:rsid w:val="00B22753"/>
    <w:rsid w:val="00B27859"/>
    <w:rsid w:val="00B450F5"/>
    <w:rsid w:val="00B45D79"/>
    <w:rsid w:val="00B511A7"/>
    <w:rsid w:val="00B562A2"/>
    <w:rsid w:val="00B605FA"/>
    <w:rsid w:val="00B64D64"/>
    <w:rsid w:val="00B7455F"/>
    <w:rsid w:val="00BE427D"/>
    <w:rsid w:val="00BF2970"/>
    <w:rsid w:val="00BF315F"/>
    <w:rsid w:val="00C040A1"/>
    <w:rsid w:val="00C076C2"/>
    <w:rsid w:val="00C1725C"/>
    <w:rsid w:val="00C22F56"/>
    <w:rsid w:val="00C30DA2"/>
    <w:rsid w:val="00C45D77"/>
    <w:rsid w:val="00C5233F"/>
    <w:rsid w:val="00C523A3"/>
    <w:rsid w:val="00C56F35"/>
    <w:rsid w:val="00C67094"/>
    <w:rsid w:val="00C67FF5"/>
    <w:rsid w:val="00C830E0"/>
    <w:rsid w:val="00C91746"/>
    <w:rsid w:val="00C92271"/>
    <w:rsid w:val="00C95CF1"/>
    <w:rsid w:val="00C96181"/>
    <w:rsid w:val="00CE4DCE"/>
    <w:rsid w:val="00CF0599"/>
    <w:rsid w:val="00CF33A8"/>
    <w:rsid w:val="00CF51BC"/>
    <w:rsid w:val="00CF5BB6"/>
    <w:rsid w:val="00D353FE"/>
    <w:rsid w:val="00D4071E"/>
    <w:rsid w:val="00D54A13"/>
    <w:rsid w:val="00D56109"/>
    <w:rsid w:val="00D609C6"/>
    <w:rsid w:val="00D67B95"/>
    <w:rsid w:val="00D72767"/>
    <w:rsid w:val="00D74139"/>
    <w:rsid w:val="00D77FC6"/>
    <w:rsid w:val="00D8382F"/>
    <w:rsid w:val="00D86CEE"/>
    <w:rsid w:val="00DA1967"/>
    <w:rsid w:val="00DA3FE6"/>
    <w:rsid w:val="00DB15D7"/>
    <w:rsid w:val="00DB56F9"/>
    <w:rsid w:val="00DC25DA"/>
    <w:rsid w:val="00DC73A7"/>
    <w:rsid w:val="00DD6C38"/>
    <w:rsid w:val="00DE3900"/>
    <w:rsid w:val="00DE7DA0"/>
    <w:rsid w:val="00DF0AC4"/>
    <w:rsid w:val="00E02DEC"/>
    <w:rsid w:val="00E04F6B"/>
    <w:rsid w:val="00E236A8"/>
    <w:rsid w:val="00E27496"/>
    <w:rsid w:val="00E402D7"/>
    <w:rsid w:val="00E51324"/>
    <w:rsid w:val="00E5689A"/>
    <w:rsid w:val="00E67829"/>
    <w:rsid w:val="00E8206D"/>
    <w:rsid w:val="00E918B5"/>
    <w:rsid w:val="00E949EF"/>
    <w:rsid w:val="00EA5B41"/>
    <w:rsid w:val="00ED1BE3"/>
    <w:rsid w:val="00ED31C6"/>
    <w:rsid w:val="00EE0DCB"/>
    <w:rsid w:val="00EF18F6"/>
    <w:rsid w:val="00F06D4E"/>
    <w:rsid w:val="00F16836"/>
    <w:rsid w:val="00F178C0"/>
    <w:rsid w:val="00F20707"/>
    <w:rsid w:val="00F209F1"/>
    <w:rsid w:val="00F262B6"/>
    <w:rsid w:val="00F42FC3"/>
    <w:rsid w:val="00F452E1"/>
    <w:rsid w:val="00F559D5"/>
    <w:rsid w:val="00F632D5"/>
    <w:rsid w:val="00F80CA6"/>
    <w:rsid w:val="00F830C8"/>
    <w:rsid w:val="00F971EB"/>
    <w:rsid w:val="00FA2559"/>
    <w:rsid w:val="00FB7078"/>
    <w:rsid w:val="00FC2C9F"/>
    <w:rsid w:val="00FC32DC"/>
    <w:rsid w:val="00FC7A22"/>
    <w:rsid w:val="00FC7AB8"/>
    <w:rsid w:val="00FD6ACD"/>
    <w:rsid w:val="00FE12B2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226D"/>
  <w15:docId w15:val="{6D8D1E5C-5E60-403B-AA20-40ADEC1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F5"/>
    <w:pPr>
      <w:ind w:left="720"/>
      <w:contextualSpacing/>
    </w:pPr>
  </w:style>
  <w:style w:type="paragraph" w:customStyle="1" w:styleId="Default">
    <w:name w:val="Default"/>
    <w:rsid w:val="00B450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450F5"/>
    <w:pPr>
      <w:spacing w:after="0" w:line="240" w:lineRule="auto"/>
    </w:pPr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0F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D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CA6"/>
    <w:rPr>
      <w:rFonts w:ascii="Courier New" w:eastAsia="Times New Roman" w:hAnsi="Courier New" w:cs="Courier New"/>
      <w:sz w:val="20"/>
      <w:szCs w:val="20"/>
      <w:lang w:val="es-DO" w:eastAsia="es-DO"/>
    </w:rPr>
  </w:style>
  <w:style w:type="paragraph" w:styleId="NoSpacing">
    <w:name w:val="No Spacing"/>
    <w:uiPriority w:val="1"/>
    <w:qFormat/>
    <w:rsid w:val="007D40B6"/>
    <w:pPr>
      <w:spacing w:after="0" w:line="240" w:lineRule="auto"/>
    </w:pPr>
    <w:rPr>
      <w:lang w:val="es-DO"/>
    </w:rPr>
  </w:style>
  <w:style w:type="paragraph" w:styleId="Header">
    <w:name w:val="header"/>
    <w:basedOn w:val="Normal"/>
    <w:link w:val="HeaderChar"/>
    <w:uiPriority w:val="99"/>
    <w:unhideWhenUsed/>
    <w:rsid w:val="007D1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6D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7D1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6D"/>
    <w:rPr>
      <w:lang w:val="es-DO"/>
    </w:rPr>
  </w:style>
  <w:style w:type="character" w:customStyle="1" w:styleId="apple-converted-space">
    <w:name w:val="apple-converted-space"/>
    <w:basedOn w:val="DefaultParagraphFont"/>
    <w:rsid w:val="007D7BF7"/>
  </w:style>
  <w:style w:type="character" w:styleId="FollowedHyperlink">
    <w:name w:val="FollowedHyperlink"/>
    <w:basedOn w:val="DefaultParagraphFont"/>
    <w:uiPriority w:val="99"/>
    <w:semiHidden/>
    <w:unhideWhenUsed/>
    <w:rsid w:val="003309ED"/>
    <w:rPr>
      <w:color w:val="954F72" w:themeColor="followedHyperlink"/>
      <w:u w:val="single"/>
    </w:rPr>
  </w:style>
  <w:style w:type="character" w:customStyle="1" w:styleId="y2iqfc">
    <w:name w:val="y2iqfc"/>
    <w:basedOn w:val="DefaultParagraphFont"/>
    <w:rsid w:val="001420F1"/>
  </w:style>
  <w:style w:type="character" w:styleId="UnresolvedMention">
    <w:name w:val="Unresolved Mention"/>
    <w:basedOn w:val="DefaultParagraphFont"/>
    <w:uiPriority w:val="99"/>
    <w:semiHidden/>
    <w:unhideWhenUsed/>
    <w:rsid w:val="00FE12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s/ST/SGB/2003/13" TargetMode="External"/><Relationship Id="rId13" Type="http://schemas.openxmlformats.org/officeDocument/2006/relationships/hyperlink" Target="https://icva-my.sharepoint.com/:f:/g/personal/alon_plato_icvanetwork_org/EkSTbMk6vBNJqZJEORs08MkBoy03YSGiGstmkKaNbNdEDA?e=XekDlQ" TargetMode="External"/><Relationship Id="rId18" Type="http://schemas.openxmlformats.org/officeDocument/2006/relationships/hyperlink" Target="https://trello.com/b/8dsqvTYY/sexual-exploitation-and-abuse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translatorswithoutborders.org/twb-glossaries/" TargetMode="External"/><Relationship Id="rId7" Type="http://schemas.openxmlformats.org/officeDocument/2006/relationships/hyperlink" Target="https://undocs.org/es/ST/SGB/2003/13" TargetMode="External"/><Relationship Id="rId12" Type="http://schemas.openxmlformats.org/officeDocument/2006/relationships/hyperlink" Target="mailto:PSEAfund@icvanetwork.org" TargetMode="External"/><Relationship Id="rId17" Type="http://schemas.openxmlformats.org/officeDocument/2006/relationships/hyperlink" Target="https://psea.interagencystandingcommittee.org/resources/best-practice-guide-inter-agency-cbcm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agencystandingcommittee.org/other/interim-technical-note-protection-sexual-exploitation-and-abuse-psea-during-covid-19-response" TargetMode="External"/><Relationship Id="rId20" Type="http://schemas.openxmlformats.org/officeDocument/2006/relationships/hyperlink" Target="https://www.interaction.org/blog/no-excuse-for-abu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EAfund@icvanetwork.or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u/0/folders/15YPpdAmPGzAWsFfEA1fRLHDJd2T7BSY3" TargetMode="External"/><Relationship Id="rId23" Type="http://schemas.openxmlformats.org/officeDocument/2006/relationships/hyperlink" Target="https://safeguardingsupporthub.org/documents/guidance-note-how-communicate-safeguarding-and-psea-messages-communities-during-covid-19" TargetMode="External"/><Relationship Id="rId10" Type="http://schemas.openxmlformats.org/officeDocument/2006/relationships/hyperlink" Target="https://interagencystandingcommittee.org/psea-community-outreach-and-communication-fund" TargetMode="External"/><Relationship Id="rId19" Type="http://schemas.openxmlformats.org/officeDocument/2006/relationships/hyperlink" Target="https://www.interaction.org/blog/the-language-and-culture-of-ps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gencystandingcommittee.org/system/files/iasc_hc_grandi_championship_priorities_and_initiatives_-_september_2019.pdf" TargetMode="External"/><Relationship Id="rId14" Type="http://schemas.openxmlformats.org/officeDocument/2006/relationships/hyperlink" Target="https://interagencystandingcommittee.org/inter-agency-standing-committee/iasc-six-core-principles-relating-sexual-exploitation-and-abuse" TargetMode="External"/><Relationship Id="rId22" Type="http://schemas.openxmlformats.org/officeDocument/2006/relationships/hyperlink" Target="https://psea.interagencystandingcommittee.org/resources?f%5B0%5D=type_of_publication%3A336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248F57D440E6478EF2DFBAD910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9EE1-FD29-E444-A378-D3C89628B79A}"/>
      </w:docPartPr>
      <w:docPartBody>
        <w:p w:rsidR="0049627D" w:rsidRDefault="005771DC" w:rsidP="005771DC">
          <w:pPr>
            <w:pStyle w:val="22248F57D440E6478EF2DFBAD91060B9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93493A25CF6A43A19210E46D9F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CAA1-D291-574B-A38E-470475A58EB1}"/>
      </w:docPartPr>
      <w:docPartBody>
        <w:p w:rsidR="0049627D" w:rsidRDefault="005771DC" w:rsidP="005771DC">
          <w:pPr>
            <w:pStyle w:val="A493493A25CF6A43A19210E46D9F7E62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881DCB99F9D74294889C9D8F54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B9D0-3B08-6E46-BC88-9703415DC647}"/>
      </w:docPartPr>
      <w:docPartBody>
        <w:p w:rsidR="0049627D" w:rsidRDefault="005771DC" w:rsidP="005771DC">
          <w:pPr>
            <w:pStyle w:val="B8881DCB99F9D74294889C9D8F542490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3435749502A045970E6424C6A6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C1B61-EEC9-A146-A952-4BE3A28B5E3F}"/>
      </w:docPartPr>
      <w:docPartBody>
        <w:p w:rsidR="0049627D" w:rsidRDefault="005771DC" w:rsidP="005771DC">
          <w:pPr>
            <w:pStyle w:val="873435749502A045970E6424C6A69752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26DD520E3B004F9FF94BAE9916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49CE-BDBC-3D4F-A725-27C38913CF86}"/>
      </w:docPartPr>
      <w:docPartBody>
        <w:p w:rsidR="0049627D" w:rsidRDefault="005771DC" w:rsidP="005771DC">
          <w:pPr>
            <w:pStyle w:val="4626DD520E3B004F9FF94BAE9916DE3B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06CE60B17E084BBA773BDA12016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BECD-BEA1-4E40-A937-F243310F9D64}"/>
      </w:docPartPr>
      <w:docPartBody>
        <w:p w:rsidR="0049627D" w:rsidRDefault="005771DC" w:rsidP="005771DC">
          <w:pPr>
            <w:pStyle w:val="5706CE60B17E084BBA773BDA12016192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6F1C88DD62DC4B926EE14256DA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A176-C11C-AD47-B971-68882930A6E3}"/>
      </w:docPartPr>
      <w:docPartBody>
        <w:p w:rsidR="0049627D" w:rsidRDefault="005771DC" w:rsidP="005771DC">
          <w:pPr>
            <w:pStyle w:val="746F1C88DD62DC4B926EE14256DAF46B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64C24946F9D24781403FEF6F77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D723-2147-F54E-AC01-9AF991FB55D0}"/>
      </w:docPartPr>
      <w:docPartBody>
        <w:p w:rsidR="0049627D" w:rsidRDefault="005771DC" w:rsidP="005771DC">
          <w:pPr>
            <w:pStyle w:val="5964C24946F9D24781403FEF6F779604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B5B3F2272F0C448E9B8DCE8555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2E73-1921-7E4D-A73B-89A25A7EC65B}"/>
      </w:docPartPr>
      <w:docPartBody>
        <w:p w:rsidR="0049627D" w:rsidRDefault="005771DC" w:rsidP="005771DC">
          <w:pPr>
            <w:pStyle w:val="2FB5B3F2272F0C448E9B8DCE8555B46A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C4DF21A75A00409D2E5E3DDBC2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CCB1-FDA5-CA40-8497-1BEE92AE2355}"/>
      </w:docPartPr>
      <w:docPartBody>
        <w:p w:rsidR="0049627D" w:rsidRDefault="005771DC" w:rsidP="005771DC">
          <w:pPr>
            <w:pStyle w:val="56C4DF21A75A00409D2E5E3DDBC27338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7A9079339E99478F1BD031890E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64AD-2C12-BE4E-9F7A-2C9B7F46A01F}"/>
      </w:docPartPr>
      <w:docPartBody>
        <w:p w:rsidR="0049627D" w:rsidRDefault="005771DC" w:rsidP="005771DC">
          <w:pPr>
            <w:pStyle w:val="9B7A9079339E99478F1BD031890ED79D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94490DBC2D1846B1B79A338CE0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8A8C-FB74-0948-996B-9B497752B84E}"/>
      </w:docPartPr>
      <w:docPartBody>
        <w:p w:rsidR="0049627D" w:rsidRDefault="005771DC" w:rsidP="005771DC">
          <w:pPr>
            <w:pStyle w:val="6294490DBC2D1846B1B79A338CE05F7B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1D2B5AAC70B249A9BFAA5FF5AB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AADD-8869-C649-B204-FD1557AEF3A4}"/>
      </w:docPartPr>
      <w:docPartBody>
        <w:p w:rsidR="0049627D" w:rsidRDefault="005771DC" w:rsidP="005771DC">
          <w:pPr>
            <w:pStyle w:val="531D2B5AAC70B249A9BFAA5FF5AB8E85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733FA1EFA35046BB8FD3D1D6B4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BA34-F1B8-3D4C-AA92-AE9E6D47798B}"/>
      </w:docPartPr>
      <w:docPartBody>
        <w:p w:rsidR="0049627D" w:rsidRDefault="005771DC" w:rsidP="005771DC">
          <w:pPr>
            <w:pStyle w:val="EE733FA1EFA35046BB8FD3D1D6B48484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79AD1DEC3F2C499D228D1A721D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5CCB-B164-4849-A18A-703E6AF25A54}"/>
      </w:docPartPr>
      <w:docPartBody>
        <w:p w:rsidR="0049627D" w:rsidRDefault="005771DC" w:rsidP="005771DC">
          <w:pPr>
            <w:pStyle w:val="6679AD1DEC3F2C499D228D1A721D1D59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C52D88D9E54F459B136BD77FB8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0192-6FEE-F843-B666-59BF0150CB54}"/>
      </w:docPartPr>
      <w:docPartBody>
        <w:p w:rsidR="0049627D" w:rsidRDefault="005771DC" w:rsidP="005771DC">
          <w:pPr>
            <w:pStyle w:val="A8C52D88D9E54F459B136BD77FB8E756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B6C4410137274CBBB8A2A009CC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B46E-C0B5-6040-91B2-BCAC85F6FE2E}"/>
      </w:docPartPr>
      <w:docPartBody>
        <w:p w:rsidR="0049627D" w:rsidRDefault="005771DC" w:rsidP="005771DC">
          <w:pPr>
            <w:pStyle w:val="84B6C4410137274CBBB8A2A009CC9E8F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4CBAB43FD29143B7F995C710BA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CF6F-BF75-8C4A-80BE-424E79345CDC}"/>
      </w:docPartPr>
      <w:docPartBody>
        <w:p w:rsidR="0049627D" w:rsidRDefault="005771DC" w:rsidP="005771DC">
          <w:pPr>
            <w:pStyle w:val="504CBAB43FD29143B7F995C710BAB0D8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2F232BF08D784C82717EF1413D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CE5C-FC46-1A4B-9F76-653CEC78C162}"/>
      </w:docPartPr>
      <w:docPartBody>
        <w:p w:rsidR="0049627D" w:rsidRDefault="005771DC" w:rsidP="005771DC">
          <w:pPr>
            <w:pStyle w:val="D32F232BF08D784C82717EF1413D9C33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97A5B698D9C84BBF8DDF5564D8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5F6E-F38F-594B-BCB4-46E1D0F48640}"/>
      </w:docPartPr>
      <w:docPartBody>
        <w:p w:rsidR="0049627D" w:rsidRDefault="005771DC" w:rsidP="005771DC">
          <w:pPr>
            <w:pStyle w:val="7597A5B698D9C84BBF8DDF5564D86F53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52BBD084A8CB408A12BF5E19E3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667D-16F8-3B40-943C-0084698CBCFB}"/>
      </w:docPartPr>
      <w:docPartBody>
        <w:p w:rsidR="0049627D" w:rsidRDefault="005771DC" w:rsidP="005771DC">
          <w:pPr>
            <w:pStyle w:val="ED52BBD084A8CB408A12BF5E19E34E37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6FC64AD6DE754E88EDA3B69886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E335-B8D0-7641-ACC0-C2AF2EBD689C}"/>
      </w:docPartPr>
      <w:docPartBody>
        <w:p w:rsidR="0049627D" w:rsidRDefault="005771DC" w:rsidP="005771DC">
          <w:pPr>
            <w:pStyle w:val="CE6FC64AD6DE754E88EDA3B69886DCB8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5DBCB96640BE498DCE37FE19BE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CD10-C217-B949-8CE9-EAFAB41C69CD}"/>
      </w:docPartPr>
      <w:docPartBody>
        <w:p w:rsidR="0049627D" w:rsidRDefault="005771DC" w:rsidP="005771DC">
          <w:pPr>
            <w:pStyle w:val="3A5DBCB96640BE498DCE37FE19BE2059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A2ABD4F0C51240A09AA02084FE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A9E3-A391-F94C-964F-324B58219BD6}"/>
      </w:docPartPr>
      <w:docPartBody>
        <w:p w:rsidR="0049627D" w:rsidRDefault="005771DC" w:rsidP="005771DC">
          <w:pPr>
            <w:pStyle w:val="0FA2ABD4F0C51240A09AA02084FE3326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3634E30889AB40B45328FD683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A7AE-7796-B648-917B-8294CB9BC5BF}"/>
      </w:docPartPr>
      <w:docPartBody>
        <w:p w:rsidR="0049627D" w:rsidRDefault="005771DC" w:rsidP="005771DC">
          <w:pPr>
            <w:pStyle w:val="973634E30889AB40B45328FD6833CE8E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9B8AE2859A344B894220EA10C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C6CD-E958-1142-B4BF-DB10A3597B83}"/>
      </w:docPartPr>
      <w:docPartBody>
        <w:p w:rsidR="0049627D" w:rsidRDefault="005771DC" w:rsidP="005771DC">
          <w:pPr>
            <w:pStyle w:val="2479B8AE2859A344B894220EA10CF048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9CC5BEF615C344B9A36665A7D3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61F2-0F0F-9A4F-A34D-103259C890F6}"/>
      </w:docPartPr>
      <w:docPartBody>
        <w:p w:rsidR="0049627D" w:rsidRDefault="005771DC" w:rsidP="005771DC">
          <w:pPr>
            <w:pStyle w:val="D19CC5BEF615C344B9A36665A7D3450A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4390DED90A604C8EB3B9F96B31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25B5-0B9B-BE48-9028-9B14AA9E6462}"/>
      </w:docPartPr>
      <w:docPartBody>
        <w:p w:rsidR="0049627D" w:rsidRDefault="005771DC" w:rsidP="005771DC">
          <w:pPr>
            <w:pStyle w:val="644390DED90A604C8EB3B9F96B3142B4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0F01908D3AE64DBA0E569093D2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F13B-A225-AA4F-9733-2C8F62588790}"/>
      </w:docPartPr>
      <w:docPartBody>
        <w:p w:rsidR="0049627D" w:rsidRDefault="005771DC" w:rsidP="005771DC">
          <w:pPr>
            <w:pStyle w:val="D00F01908D3AE64DBA0E569093D2C0D5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493A568397A84FB796EC99D693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9927-B390-BC47-905D-6F25A8D77413}"/>
      </w:docPartPr>
      <w:docPartBody>
        <w:p w:rsidR="0049627D" w:rsidRDefault="005771DC" w:rsidP="005771DC">
          <w:pPr>
            <w:pStyle w:val="08493A568397A84FB796EC99D693CA79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E72DA474D0AA468B663E6AB5C7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C3D5-03EB-AE4F-997C-24F42BFC23EB}"/>
      </w:docPartPr>
      <w:docPartBody>
        <w:p w:rsidR="0049627D" w:rsidRDefault="005771DC" w:rsidP="005771DC">
          <w:pPr>
            <w:pStyle w:val="59E72DA474D0AA468B663E6AB5C74E65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C0B5C5D42A2B469AF79322A758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FEAA-D335-844D-B4CE-FD2358303CDA}"/>
      </w:docPartPr>
      <w:docPartBody>
        <w:p w:rsidR="0049627D" w:rsidRDefault="005771DC" w:rsidP="005771DC">
          <w:pPr>
            <w:pStyle w:val="F9C0B5C5D42A2B469AF79322A758D283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5EB5B11F648247B7DAAA41A23F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C9D4-0990-F74F-8406-59F2D4D896A0}"/>
      </w:docPartPr>
      <w:docPartBody>
        <w:p w:rsidR="0049627D" w:rsidRDefault="005771DC" w:rsidP="005771DC">
          <w:pPr>
            <w:pStyle w:val="FC5EB5B11F648247B7DAAA41A23FF00D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C422B1EE8F9C4183FEFC6FE12A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4FBA-B5D7-A241-BFA2-68AC14C5677B}"/>
      </w:docPartPr>
      <w:docPartBody>
        <w:p w:rsidR="0049627D" w:rsidRDefault="005771DC" w:rsidP="005771DC">
          <w:pPr>
            <w:pStyle w:val="C6C422B1EE8F9C4183FEFC6FE12ABFC9"/>
          </w:pPr>
          <w:r w:rsidRPr="00E66B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DC"/>
    <w:rsid w:val="00384354"/>
    <w:rsid w:val="004277C4"/>
    <w:rsid w:val="0049627D"/>
    <w:rsid w:val="005771DC"/>
    <w:rsid w:val="00626E66"/>
    <w:rsid w:val="00CB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1DC"/>
    <w:rPr>
      <w:color w:val="808080"/>
    </w:rPr>
  </w:style>
  <w:style w:type="paragraph" w:customStyle="1" w:styleId="22248F57D440E6478EF2DFBAD91060B9">
    <w:name w:val="22248F57D440E6478EF2DFBAD91060B9"/>
    <w:rsid w:val="005771DC"/>
  </w:style>
  <w:style w:type="paragraph" w:customStyle="1" w:styleId="A493493A25CF6A43A19210E46D9F7E62">
    <w:name w:val="A493493A25CF6A43A19210E46D9F7E62"/>
    <w:rsid w:val="005771DC"/>
  </w:style>
  <w:style w:type="paragraph" w:customStyle="1" w:styleId="B8881DCB99F9D74294889C9D8F542490">
    <w:name w:val="B8881DCB99F9D74294889C9D8F542490"/>
    <w:rsid w:val="005771DC"/>
  </w:style>
  <w:style w:type="paragraph" w:customStyle="1" w:styleId="873435749502A045970E6424C6A69752">
    <w:name w:val="873435749502A045970E6424C6A69752"/>
    <w:rsid w:val="005771DC"/>
  </w:style>
  <w:style w:type="paragraph" w:customStyle="1" w:styleId="4626DD520E3B004F9FF94BAE9916DE3B">
    <w:name w:val="4626DD520E3B004F9FF94BAE9916DE3B"/>
    <w:rsid w:val="005771DC"/>
  </w:style>
  <w:style w:type="paragraph" w:customStyle="1" w:styleId="5706CE60B17E084BBA773BDA12016192">
    <w:name w:val="5706CE60B17E084BBA773BDA12016192"/>
    <w:rsid w:val="005771DC"/>
  </w:style>
  <w:style w:type="paragraph" w:customStyle="1" w:styleId="746F1C88DD62DC4B926EE14256DAF46B">
    <w:name w:val="746F1C88DD62DC4B926EE14256DAF46B"/>
    <w:rsid w:val="005771DC"/>
  </w:style>
  <w:style w:type="paragraph" w:customStyle="1" w:styleId="5964C24946F9D24781403FEF6F779604">
    <w:name w:val="5964C24946F9D24781403FEF6F779604"/>
    <w:rsid w:val="005771DC"/>
  </w:style>
  <w:style w:type="paragraph" w:customStyle="1" w:styleId="2FB5B3F2272F0C448E9B8DCE8555B46A">
    <w:name w:val="2FB5B3F2272F0C448E9B8DCE8555B46A"/>
    <w:rsid w:val="005771DC"/>
  </w:style>
  <w:style w:type="paragraph" w:customStyle="1" w:styleId="56C4DF21A75A00409D2E5E3DDBC27338">
    <w:name w:val="56C4DF21A75A00409D2E5E3DDBC27338"/>
    <w:rsid w:val="005771DC"/>
  </w:style>
  <w:style w:type="paragraph" w:customStyle="1" w:styleId="9B7A9079339E99478F1BD031890ED79D">
    <w:name w:val="9B7A9079339E99478F1BD031890ED79D"/>
    <w:rsid w:val="005771DC"/>
  </w:style>
  <w:style w:type="paragraph" w:customStyle="1" w:styleId="6294490DBC2D1846B1B79A338CE05F7B">
    <w:name w:val="6294490DBC2D1846B1B79A338CE05F7B"/>
    <w:rsid w:val="005771DC"/>
  </w:style>
  <w:style w:type="paragraph" w:customStyle="1" w:styleId="531D2B5AAC70B249A9BFAA5FF5AB8E85">
    <w:name w:val="531D2B5AAC70B249A9BFAA5FF5AB8E85"/>
    <w:rsid w:val="005771DC"/>
  </w:style>
  <w:style w:type="paragraph" w:customStyle="1" w:styleId="EE733FA1EFA35046BB8FD3D1D6B48484">
    <w:name w:val="EE733FA1EFA35046BB8FD3D1D6B48484"/>
    <w:rsid w:val="005771DC"/>
  </w:style>
  <w:style w:type="paragraph" w:customStyle="1" w:styleId="6679AD1DEC3F2C499D228D1A721D1D59">
    <w:name w:val="6679AD1DEC3F2C499D228D1A721D1D59"/>
    <w:rsid w:val="005771DC"/>
  </w:style>
  <w:style w:type="paragraph" w:customStyle="1" w:styleId="A8C52D88D9E54F459B136BD77FB8E756">
    <w:name w:val="A8C52D88D9E54F459B136BD77FB8E756"/>
    <w:rsid w:val="005771DC"/>
  </w:style>
  <w:style w:type="paragraph" w:customStyle="1" w:styleId="84B6C4410137274CBBB8A2A009CC9E8F">
    <w:name w:val="84B6C4410137274CBBB8A2A009CC9E8F"/>
    <w:rsid w:val="005771DC"/>
  </w:style>
  <w:style w:type="paragraph" w:customStyle="1" w:styleId="504CBAB43FD29143B7F995C710BAB0D8">
    <w:name w:val="504CBAB43FD29143B7F995C710BAB0D8"/>
    <w:rsid w:val="005771DC"/>
  </w:style>
  <w:style w:type="paragraph" w:customStyle="1" w:styleId="D32F232BF08D784C82717EF1413D9C33">
    <w:name w:val="D32F232BF08D784C82717EF1413D9C33"/>
    <w:rsid w:val="005771DC"/>
  </w:style>
  <w:style w:type="paragraph" w:customStyle="1" w:styleId="7597A5B698D9C84BBF8DDF5564D86F53">
    <w:name w:val="7597A5B698D9C84BBF8DDF5564D86F53"/>
    <w:rsid w:val="005771DC"/>
  </w:style>
  <w:style w:type="paragraph" w:customStyle="1" w:styleId="ED52BBD084A8CB408A12BF5E19E34E37">
    <w:name w:val="ED52BBD084A8CB408A12BF5E19E34E37"/>
    <w:rsid w:val="005771DC"/>
  </w:style>
  <w:style w:type="paragraph" w:customStyle="1" w:styleId="CE6FC64AD6DE754E88EDA3B69886DCB8">
    <w:name w:val="CE6FC64AD6DE754E88EDA3B69886DCB8"/>
    <w:rsid w:val="005771DC"/>
  </w:style>
  <w:style w:type="paragraph" w:customStyle="1" w:styleId="3A5DBCB96640BE498DCE37FE19BE2059">
    <w:name w:val="3A5DBCB96640BE498DCE37FE19BE2059"/>
    <w:rsid w:val="005771DC"/>
  </w:style>
  <w:style w:type="paragraph" w:customStyle="1" w:styleId="0FA2ABD4F0C51240A09AA02084FE3326">
    <w:name w:val="0FA2ABD4F0C51240A09AA02084FE3326"/>
    <w:rsid w:val="005771DC"/>
  </w:style>
  <w:style w:type="paragraph" w:customStyle="1" w:styleId="973634E30889AB40B45328FD6833CE8E">
    <w:name w:val="973634E30889AB40B45328FD6833CE8E"/>
    <w:rsid w:val="005771DC"/>
  </w:style>
  <w:style w:type="paragraph" w:customStyle="1" w:styleId="2479B8AE2859A344B894220EA10CF048">
    <w:name w:val="2479B8AE2859A344B894220EA10CF048"/>
    <w:rsid w:val="005771DC"/>
  </w:style>
  <w:style w:type="paragraph" w:customStyle="1" w:styleId="D19CC5BEF615C344B9A36665A7D3450A">
    <w:name w:val="D19CC5BEF615C344B9A36665A7D3450A"/>
    <w:rsid w:val="005771DC"/>
  </w:style>
  <w:style w:type="paragraph" w:customStyle="1" w:styleId="644390DED90A604C8EB3B9F96B3142B4">
    <w:name w:val="644390DED90A604C8EB3B9F96B3142B4"/>
    <w:rsid w:val="005771DC"/>
  </w:style>
  <w:style w:type="paragraph" w:customStyle="1" w:styleId="D00F01908D3AE64DBA0E569093D2C0D5">
    <w:name w:val="D00F01908D3AE64DBA0E569093D2C0D5"/>
    <w:rsid w:val="005771DC"/>
  </w:style>
  <w:style w:type="paragraph" w:customStyle="1" w:styleId="08493A568397A84FB796EC99D693CA79">
    <w:name w:val="08493A568397A84FB796EC99D693CA79"/>
    <w:rsid w:val="005771DC"/>
  </w:style>
  <w:style w:type="paragraph" w:customStyle="1" w:styleId="59E72DA474D0AA468B663E6AB5C74E65">
    <w:name w:val="59E72DA474D0AA468B663E6AB5C74E65"/>
    <w:rsid w:val="005771DC"/>
  </w:style>
  <w:style w:type="paragraph" w:customStyle="1" w:styleId="F9C0B5C5D42A2B469AF79322A758D283">
    <w:name w:val="F9C0B5C5D42A2B469AF79322A758D283"/>
    <w:rsid w:val="005771DC"/>
  </w:style>
  <w:style w:type="paragraph" w:customStyle="1" w:styleId="FC5EB5B11F648247B7DAAA41A23FF00D">
    <w:name w:val="FC5EB5B11F648247B7DAAA41A23FF00D"/>
    <w:rsid w:val="005771DC"/>
  </w:style>
  <w:style w:type="paragraph" w:customStyle="1" w:styleId="C6C422B1EE8F9C4183FEFC6FE12ABFC9">
    <w:name w:val="C6C422B1EE8F9C4183FEFC6FE12ABFC9"/>
    <w:rsid w:val="00577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2784</Words>
  <Characters>15313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Fernandez</dc:creator>
  <cp:lastModifiedBy>Judit NEMETH-ALMASI</cp:lastModifiedBy>
  <cp:revision>2</cp:revision>
  <dcterms:created xsi:type="dcterms:W3CDTF">2021-06-17T08:32:00Z</dcterms:created>
  <dcterms:modified xsi:type="dcterms:W3CDTF">2021-06-17T08:32:00Z</dcterms:modified>
</cp:coreProperties>
</file>